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D330" w14:textId="77777777" w:rsidR="00076FF3" w:rsidRDefault="00076FF3" w:rsidP="00D74192">
      <w:pPr>
        <w:spacing w:after="0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DMZ</w:t>
      </w:r>
      <w:r>
        <w:rPr>
          <w:rFonts w:hint="eastAsia"/>
          <w:b/>
          <w:bCs/>
          <w:sz w:val="32"/>
          <w:szCs w:val="36"/>
        </w:rPr>
        <w:t>국제다큐멘터리영화제</w:t>
      </w:r>
    </w:p>
    <w:p w14:paraId="0B99CE4D" w14:textId="018C2A56" w:rsidR="00076FF3" w:rsidRDefault="00D111B9" w:rsidP="00D74192">
      <w:pPr>
        <w:spacing w:after="0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 xml:space="preserve">세월호 참사 10주기 추모 </w:t>
      </w:r>
      <w:r w:rsidR="00DA50D9">
        <w:rPr>
          <w:rFonts w:hint="eastAsia"/>
          <w:b/>
          <w:bCs/>
          <w:sz w:val="32"/>
          <w:szCs w:val="36"/>
        </w:rPr>
        <w:t>특</w:t>
      </w:r>
      <w:r>
        <w:rPr>
          <w:rFonts w:hint="eastAsia"/>
          <w:b/>
          <w:bCs/>
          <w:sz w:val="32"/>
          <w:szCs w:val="36"/>
        </w:rPr>
        <w:t xml:space="preserve">별전 </w:t>
      </w:r>
      <w:r w:rsidR="002D7D1B">
        <w:rPr>
          <w:b/>
          <w:bCs/>
          <w:sz w:val="32"/>
          <w:szCs w:val="36"/>
        </w:rPr>
        <w:t>‘</w:t>
      </w:r>
      <w:r w:rsidR="00DA50D9" w:rsidRPr="00DA50D9">
        <w:rPr>
          <w:rFonts w:hint="eastAsia"/>
          <w:b/>
          <w:bCs/>
          <w:sz w:val="32"/>
          <w:szCs w:val="36"/>
        </w:rPr>
        <w:t>10년, 연대의 세월</w:t>
      </w:r>
      <w:r w:rsidR="002D7D1B">
        <w:rPr>
          <w:b/>
          <w:bCs/>
          <w:sz w:val="32"/>
          <w:szCs w:val="36"/>
        </w:rPr>
        <w:t>’</w:t>
      </w:r>
      <w:r w:rsidR="001A7872" w:rsidRPr="001A7872">
        <w:rPr>
          <w:rFonts w:hint="eastAsia"/>
          <w:b/>
          <w:bCs/>
          <w:color w:val="FF0000"/>
          <w:sz w:val="32"/>
          <w:szCs w:val="36"/>
        </w:rPr>
        <w:t xml:space="preserve"> </w:t>
      </w:r>
      <w:r>
        <w:rPr>
          <w:rFonts w:hint="eastAsia"/>
          <w:b/>
          <w:bCs/>
          <w:sz w:val="32"/>
          <w:szCs w:val="36"/>
        </w:rPr>
        <w:t>진행</w:t>
      </w:r>
      <w:r w:rsidR="00076FF3" w:rsidRPr="00076FF3">
        <w:rPr>
          <w:rFonts w:hint="eastAsia"/>
          <w:b/>
          <w:bCs/>
          <w:sz w:val="32"/>
          <w:szCs w:val="36"/>
        </w:rPr>
        <w:t xml:space="preserve"> </w:t>
      </w:r>
    </w:p>
    <w:p w14:paraId="76837270" w14:textId="1B679B95" w:rsidR="009234DC" w:rsidRPr="004A7E03" w:rsidRDefault="00662159" w:rsidP="004A7E03">
      <w:pPr>
        <w:pStyle w:val="a8"/>
        <w:spacing w:after="0"/>
        <w:ind w:leftChars="0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잇따른</w:t>
      </w:r>
      <w:r w:rsidR="00403049">
        <w:rPr>
          <w:rFonts w:hint="eastAsia"/>
          <w:sz w:val="22"/>
          <w:szCs w:val="24"/>
        </w:rPr>
        <w:t xml:space="preserve"> </w:t>
      </w:r>
      <w:r w:rsidR="004A7E03" w:rsidRPr="004A7E03">
        <w:rPr>
          <w:rFonts w:hint="eastAsia"/>
          <w:sz w:val="22"/>
          <w:szCs w:val="24"/>
        </w:rPr>
        <w:t xml:space="preserve">다큐멘터리 </w:t>
      </w:r>
      <w:r w:rsidR="00403049">
        <w:rPr>
          <w:rFonts w:hint="eastAsia"/>
          <w:sz w:val="22"/>
          <w:szCs w:val="24"/>
        </w:rPr>
        <w:t>개봉</w:t>
      </w:r>
      <w:r w:rsidR="00472BB3">
        <w:rPr>
          <w:rFonts w:hint="eastAsia"/>
          <w:sz w:val="22"/>
          <w:szCs w:val="24"/>
        </w:rPr>
        <w:t>으로 높아진 세월호 참사 10주기 추모 분위기 이어</w:t>
      </w:r>
    </w:p>
    <w:p w14:paraId="43DA192C" w14:textId="24A43E35" w:rsidR="004A7E03" w:rsidRDefault="004A7E03" w:rsidP="004A7E03">
      <w:pPr>
        <w:pStyle w:val="a8"/>
        <w:spacing w:after="0"/>
        <w:ind w:leftChars="0"/>
        <w:jc w:val="center"/>
        <w:rPr>
          <w:sz w:val="22"/>
          <w:szCs w:val="24"/>
        </w:rPr>
      </w:pPr>
      <w:r w:rsidRPr="004A7E03">
        <w:rPr>
          <w:rFonts w:hint="eastAsia"/>
          <w:sz w:val="22"/>
          <w:szCs w:val="24"/>
        </w:rPr>
        <w:t xml:space="preserve">다큐멘터리 전문 OTT </w:t>
      </w:r>
      <w:r w:rsidRPr="004A7E03">
        <w:rPr>
          <w:sz w:val="22"/>
          <w:szCs w:val="24"/>
        </w:rPr>
        <w:t>‘</w:t>
      </w:r>
      <w:r w:rsidRPr="004A7E03">
        <w:rPr>
          <w:rFonts w:hint="eastAsia"/>
          <w:sz w:val="22"/>
          <w:szCs w:val="24"/>
        </w:rPr>
        <w:t>다큐보다</w:t>
      </w:r>
      <w:proofErr w:type="spellStart"/>
      <w:r w:rsidRPr="004A7E03">
        <w:rPr>
          <w:rFonts w:hint="eastAsia"/>
          <w:sz w:val="22"/>
          <w:szCs w:val="24"/>
        </w:rPr>
        <w:t>docuVoDA</w:t>
      </w:r>
      <w:proofErr w:type="spellEnd"/>
      <w:r w:rsidRPr="004A7E03">
        <w:rPr>
          <w:sz w:val="22"/>
          <w:szCs w:val="24"/>
        </w:rPr>
        <w:t>’</w:t>
      </w:r>
      <w:r w:rsidR="00B02FC0">
        <w:rPr>
          <w:rFonts w:hint="eastAsia"/>
          <w:sz w:val="22"/>
          <w:szCs w:val="24"/>
        </w:rPr>
        <w:t>에서</w:t>
      </w:r>
      <w:r w:rsidRPr="004A7E03">
        <w:rPr>
          <w:rFonts w:hint="eastAsia"/>
          <w:sz w:val="22"/>
          <w:szCs w:val="24"/>
        </w:rPr>
        <w:t xml:space="preserve"> </w:t>
      </w:r>
      <w:r w:rsidR="00386367">
        <w:rPr>
          <w:rFonts w:hint="eastAsia"/>
          <w:sz w:val="22"/>
          <w:szCs w:val="24"/>
        </w:rPr>
        <w:t>단편 13편, 장편 6편</w:t>
      </w:r>
      <w:r w:rsidR="00883E69">
        <w:rPr>
          <w:rFonts w:hint="eastAsia"/>
          <w:sz w:val="22"/>
          <w:szCs w:val="24"/>
        </w:rPr>
        <w:t xml:space="preserve"> </w:t>
      </w:r>
      <w:r w:rsidRPr="004A7E03">
        <w:rPr>
          <w:rFonts w:hint="eastAsia"/>
          <w:sz w:val="22"/>
          <w:szCs w:val="24"/>
        </w:rPr>
        <w:t>공개</w:t>
      </w:r>
    </w:p>
    <w:p w14:paraId="0C8D8AD4" w14:textId="4484C010" w:rsidR="00B02FC0" w:rsidRPr="004A7E03" w:rsidRDefault="00B02FC0" w:rsidP="004A7E03">
      <w:pPr>
        <w:pStyle w:val="a8"/>
        <w:spacing w:after="0"/>
        <w:ind w:leftChars="0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경기도 안산</w:t>
      </w:r>
      <w:r w:rsidR="00412290">
        <w:rPr>
          <w:rFonts w:hint="eastAsia"/>
          <w:sz w:val="22"/>
          <w:szCs w:val="24"/>
        </w:rPr>
        <w:t>시</w:t>
      </w:r>
      <w:r>
        <w:rPr>
          <w:rFonts w:hint="eastAsia"/>
          <w:sz w:val="22"/>
          <w:szCs w:val="24"/>
        </w:rPr>
        <w:t>, 고양</w:t>
      </w:r>
      <w:r w:rsidR="00412290">
        <w:rPr>
          <w:rFonts w:hint="eastAsia"/>
          <w:sz w:val="22"/>
          <w:szCs w:val="24"/>
        </w:rPr>
        <w:t>특례시</w:t>
      </w:r>
      <w:r>
        <w:rPr>
          <w:rFonts w:hint="eastAsia"/>
          <w:sz w:val="22"/>
          <w:szCs w:val="24"/>
        </w:rPr>
        <w:t>, 남양주</w:t>
      </w:r>
      <w:r w:rsidR="00412290">
        <w:rPr>
          <w:rFonts w:hint="eastAsia"/>
          <w:sz w:val="22"/>
          <w:szCs w:val="24"/>
        </w:rPr>
        <w:t>시</w:t>
      </w:r>
      <w:r>
        <w:rPr>
          <w:rFonts w:hint="eastAsia"/>
          <w:sz w:val="22"/>
          <w:szCs w:val="24"/>
        </w:rPr>
        <w:t>에서 오프라인 상영도 진행</w:t>
      </w:r>
    </w:p>
    <w:p w14:paraId="70DD7128" w14:textId="1A3E8C2C" w:rsidR="00076FF3" w:rsidRDefault="00412290" w:rsidP="00076FF3">
      <w:pPr>
        <w:spacing w:after="0"/>
        <w:rPr>
          <w:sz w:val="22"/>
          <w:szCs w:val="24"/>
        </w:rPr>
      </w:pPr>
      <w:r>
        <w:rPr>
          <w:noProof/>
          <w:sz w:val="22"/>
          <w:szCs w:val="24"/>
        </w:rPr>
        <w:drawing>
          <wp:anchor distT="0" distB="0" distL="114300" distR="114300" simplePos="0" relativeHeight="251661312" behindDoc="0" locked="0" layoutInCell="1" allowOverlap="1" wp14:anchorId="42F3000F" wp14:editId="4D420A8A">
            <wp:simplePos x="0" y="0"/>
            <wp:positionH relativeFrom="margin">
              <wp:posOffset>57150</wp:posOffset>
            </wp:positionH>
            <wp:positionV relativeFrom="paragraph">
              <wp:posOffset>258445</wp:posOffset>
            </wp:positionV>
            <wp:extent cx="3012440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445" y="21474"/>
                <wp:lineTo x="21445" y="0"/>
                <wp:lineTo x="0" y="0"/>
              </wp:wrapPolygon>
            </wp:wrapThrough>
            <wp:docPr id="881749636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18BF5B69" wp14:editId="7352EA76">
            <wp:simplePos x="0" y="0"/>
            <wp:positionH relativeFrom="margin">
              <wp:posOffset>3124200</wp:posOffset>
            </wp:positionH>
            <wp:positionV relativeFrom="paragraph">
              <wp:posOffset>259080</wp:posOffset>
            </wp:positionV>
            <wp:extent cx="2419350" cy="1613535"/>
            <wp:effectExtent l="0" t="0" r="0" b="5715"/>
            <wp:wrapThrough wrapText="bothSides">
              <wp:wrapPolygon edited="0">
                <wp:start x="0" y="0"/>
                <wp:lineTo x="0" y="21421"/>
                <wp:lineTo x="21430" y="21421"/>
                <wp:lineTo x="21430" y="0"/>
                <wp:lineTo x="0" y="0"/>
              </wp:wrapPolygon>
            </wp:wrapThrough>
            <wp:docPr id="2124939295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AF986" w14:textId="29462F30" w:rsidR="002D7D1B" w:rsidRPr="002D7D1B" w:rsidRDefault="002D7D1B" w:rsidP="002D7D1B">
      <w:pPr>
        <w:spacing w:after="0"/>
        <w:jc w:val="center"/>
        <w:rPr>
          <w:sz w:val="16"/>
          <w:szCs w:val="18"/>
        </w:rPr>
      </w:pPr>
      <w:r w:rsidRPr="002D7D1B">
        <w:rPr>
          <w:rFonts w:hint="eastAsia"/>
          <w:sz w:val="16"/>
          <w:szCs w:val="18"/>
        </w:rPr>
        <w:t>[좌측부터 &lt;장기자랑&gt; &lt;</w:t>
      </w:r>
      <w:proofErr w:type="spellStart"/>
      <w:r w:rsidRPr="002D7D1B">
        <w:rPr>
          <w:rFonts w:hint="eastAsia"/>
          <w:sz w:val="16"/>
          <w:szCs w:val="18"/>
        </w:rPr>
        <w:t>로그북</w:t>
      </w:r>
      <w:proofErr w:type="spellEnd"/>
      <w:r w:rsidRPr="002D7D1B">
        <w:rPr>
          <w:rFonts w:hint="eastAsia"/>
          <w:sz w:val="16"/>
          <w:szCs w:val="18"/>
        </w:rPr>
        <w:t xml:space="preserve">&gt; </w:t>
      </w:r>
      <w:proofErr w:type="spellStart"/>
      <w:r w:rsidRPr="002D7D1B">
        <w:rPr>
          <w:rFonts w:hint="eastAsia"/>
          <w:sz w:val="16"/>
          <w:szCs w:val="18"/>
        </w:rPr>
        <w:t>스틸컷</w:t>
      </w:r>
      <w:proofErr w:type="spellEnd"/>
      <w:r w:rsidRPr="002D7D1B">
        <w:rPr>
          <w:rFonts w:hint="eastAsia"/>
          <w:sz w:val="16"/>
          <w:szCs w:val="18"/>
        </w:rPr>
        <w:t>]</w:t>
      </w:r>
    </w:p>
    <w:p w14:paraId="3C041D0A" w14:textId="77777777" w:rsidR="00FD3C98" w:rsidRPr="006A0B2C" w:rsidRDefault="00FD3C98" w:rsidP="00383D51">
      <w:pPr>
        <w:spacing w:after="0"/>
        <w:rPr>
          <w:sz w:val="22"/>
          <w:szCs w:val="24"/>
        </w:rPr>
      </w:pPr>
    </w:p>
    <w:p w14:paraId="5C31017B" w14:textId="7CA99772" w:rsidR="00403049" w:rsidRDefault="00FD3C98" w:rsidP="00403049">
      <w:pPr>
        <w:spacing w:after="0"/>
        <w:rPr>
          <w:sz w:val="22"/>
          <w:szCs w:val="24"/>
        </w:rPr>
      </w:pPr>
      <w:r w:rsidRPr="00383D51">
        <w:rPr>
          <w:sz w:val="22"/>
          <w:szCs w:val="24"/>
        </w:rPr>
        <w:t>DMZ국제다큐멘터리영화제</w:t>
      </w:r>
      <w:r>
        <w:rPr>
          <w:rFonts w:hint="eastAsia"/>
          <w:sz w:val="22"/>
          <w:szCs w:val="24"/>
        </w:rPr>
        <w:t xml:space="preserve">(DMZ Docs, 집행위원장 </w:t>
      </w:r>
      <w:proofErr w:type="spellStart"/>
      <w:r>
        <w:rPr>
          <w:rFonts w:hint="eastAsia"/>
          <w:sz w:val="22"/>
          <w:szCs w:val="24"/>
        </w:rPr>
        <w:t>장해랑</w:t>
      </w:r>
      <w:proofErr w:type="spellEnd"/>
      <w:r>
        <w:rPr>
          <w:rFonts w:hint="eastAsia"/>
          <w:sz w:val="22"/>
          <w:szCs w:val="24"/>
        </w:rPr>
        <w:t>)</w:t>
      </w:r>
      <w:r w:rsidR="00403049">
        <w:rPr>
          <w:rFonts w:hint="eastAsia"/>
          <w:sz w:val="22"/>
          <w:szCs w:val="24"/>
        </w:rPr>
        <w:t>가</w:t>
      </w:r>
      <w:r>
        <w:rPr>
          <w:rFonts w:hint="eastAsia"/>
          <w:sz w:val="22"/>
          <w:szCs w:val="24"/>
        </w:rPr>
        <w:t xml:space="preserve"> 세월호 참사 10주기를 추모하고 기억하며 4월 1일(월)부터 4월 30일(화)까지 한 달 간 DMZ국제다큐멘터리영화제가 운영하는 다큐멘터리 전문 OTT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다큐보다</w:t>
      </w:r>
      <w:proofErr w:type="spellStart"/>
      <w:r>
        <w:rPr>
          <w:rFonts w:hint="eastAsia"/>
          <w:sz w:val="22"/>
          <w:szCs w:val="24"/>
        </w:rPr>
        <w:t>docuVoDA</w:t>
      </w:r>
      <w:proofErr w:type="spellEnd"/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 xml:space="preserve">에서 특별전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10년, 연대의 세월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>을 진행한다.</w:t>
      </w:r>
      <w:r w:rsidR="00403049">
        <w:rPr>
          <w:rFonts w:hint="eastAsia"/>
          <w:sz w:val="22"/>
          <w:szCs w:val="24"/>
        </w:rPr>
        <w:t xml:space="preserve"> </w:t>
      </w:r>
      <w:r w:rsidR="00472BB3">
        <w:rPr>
          <w:rFonts w:hint="eastAsia"/>
          <w:sz w:val="22"/>
          <w:szCs w:val="24"/>
        </w:rPr>
        <w:t xml:space="preserve">DMZ Docs는 </w:t>
      </w:r>
      <w:r w:rsidR="00403049">
        <w:rPr>
          <w:rFonts w:hint="eastAsia"/>
          <w:sz w:val="22"/>
          <w:szCs w:val="24"/>
        </w:rPr>
        <w:t>이번 특별전을 통해</w:t>
      </w:r>
      <w:r>
        <w:rPr>
          <w:rFonts w:hint="eastAsia"/>
          <w:sz w:val="22"/>
          <w:szCs w:val="24"/>
        </w:rPr>
        <w:t xml:space="preserve"> </w:t>
      </w:r>
      <w:r w:rsidR="00403049" w:rsidRPr="00B02FC0">
        <w:rPr>
          <w:rFonts w:hint="eastAsia"/>
          <w:color w:val="000000" w:themeColor="text1"/>
          <w:sz w:val="22"/>
          <w:szCs w:val="24"/>
        </w:rPr>
        <w:t>여전히 위태로운 사회적 안전망과 안타까운 죽음이 이어지는 지금</w:t>
      </w:r>
      <w:r w:rsidR="00403049">
        <w:rPr>
          <w:rFonts w:hint="eastAsia"/>
          <w:color w:val="000000" w:themeColor="text1"/>
          <w:sz w:val="22"/>
          <w:szCs w:val="24"/>
        </w:rPr>
        <w:t xml:space="preserve">, </w:t>
      </w:r>
      <w:proofErr w:type="spellStart"/>
      <w:r w:rsidR="00403049" w:rsidRPr="00B02FC0">
        <w:rPr>
          <w:rFonts w:hint="eastAsia"/>
          <w:color w:val="000000" w:themeColor="text1"/>
          <w:sz w:val="22"/>
          <w:szCs w:val="24"/>
        </w:rPr>
        <w:t>다큐멘터리스트들이</w:t>
      </w:r>
      <w:proofErr w:type="spellEnd"/>
      <w:r w:rsidR="00403049" w:rsidRPr="00B02FC0">
        <w:rPr>
          <w:rFonts w:hint="eastAsia"/>
          <w:color w:val="000000" w:themeColor="text1"/>
          <w:sz w:val="22"/>
          <w:szCs w:val="24"/>
        </w:rPr>
        <w:t xml:space="preserve"> 기록한 세월호의 시간을</w:t>
      </w:r>
      <w:r w:rsidR="00403049">
        <w:rPr>
          <w:rFonts w:hint="eastAsia"/>
          <w:color w:val="000000" w:themeColor="text1"/>
          <w:sz w:val="22"/>
          <w:szCs w:val="24"/>
        </w:rPr>
        <w:t xml:space="preserve"> </w:t>
      </w:r>
      <w:r w:rsidR="004A2B45">
        <w:rPr>
          <w:rFonts w:hint="eastAsia"/>
          <w:color w:val="000000" w:themeColor="text1"/>
          <w:sz w:val="22"/>
          <w:szCs w:val="24"/>
        </w:rPr>
        <w:t>함께 돌아보고자</w:t>
      </w:r>
      <w:r w:rsidR="00403049">
        <w:rPr>
          <w:rFonts w:hint="eastAsia"/>
          <w:color w:val="000000" w:themeColor="text1"/>
          <w:sz w:val="22"/>
          <w:szCs w:val="24"/>
        </w:rPr>
        <w:t xml:space="preserve"> 한다.</w:t>
      </w:r>
    </w:p>
    <w:p w14:paraId="456A8FF9" w14:textId="5F12B2C9" w:rsidR="00FD3C98" w:rsidRPr="00472BB3" w:rsidRDefault="00FD3C98" w:rsidP="00FD3C98">
      <w:pPr>
        <w:spacing w:after="0"/>
        <w:rPr>
          <w:sz w:val="22"/>
          <w:szCs w:val="24"/>
        </w:rPr>
      </w:pPr>
    </w:p>
    <w:p w14:paraId="5409BD07" w14:textId="577C3F27" w:rsidR="00403049" w:rsidRDefault="00403049" w:rsidP="00403049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최근 세월호 참사 10주기를 앞두고 </w:t>
      </w:r>
      <w:r w:rsidR="00EC5ECF">
        <w:rPr>
          <w:rFonts w:hint="eastAsia"/>
          <w:sz w:val="22"/>
          <w:szCs w:val="24"/>
        </w:rPr>
        <w:t xml:space="preserve">잇따라 </w:t>
      </w:r>
      <w:r>
        <w:rPr>
          <w:rFonts w:hint="eastAsia"/>
          <w:sz w:val="22"/>
          <w:szCs w:val="24"/>
        </w:rPr>
        <w:t xml:space="preserve">다큐멘터리가 개봉 또는 공동체 상영을 통해 관객과 만나고 있다. 1999년 </w:t>
      </w:r>
      <w:proofErr w:type="spellStart"/>
      <w:r>
        <w:rPr>
          <w:rFonts w:hint="eastAsia"/>
          <w:sz w:val="22"/>
          <w:szCs w:val="24"/>
        </w:rPr>
        <w:t>씨랜드</w:t>
      </w:r>
      <w:proofErr w:type="spellEnd"/>
      <w:r>
        <w:rPr>
          <w:rFonts w:hint="eastAsia"/>
          <w:sz w:val="22"/>
          <w:szCs w:val="24"/>
        </w:rPr>
        <w:t xml:space="preserve"> 청소년 수련원 화재 사고, 2003년 대구 지하철 화재 참사, 2014년 세월호 참사를 통해 남겨진 이들의 슬픔과 아픔을 담아낸 다큐멘터리 &lt;세월: 라이프 </w:t>
      </w:r>
      <w:proofErr w:type="spellStart"/>
      <w:r>
        <w:rPr>
          <w:rFonts w:hint="eastAsia"/>
          <w:sz w:val="22"/>
          <w:szCs w:val="24"/>
        </w:rPr>
        <w:t>고즈</w:t>
      </w:r>
      <w:proofErr w:type="spellEnd"/>
      <w:r>
        <w:rPr>
          <w:rFonts w:hint="eastAsia"/>
          <w:sz w:val="22"/>
          <w:szCs w:val="24"/>
        </w:rPr>
        <w:t xml:space="preserve"> 온&gt;(감독 장민경, 제13회 DMZ Docs </w:t>
      </w:r>
      <w:proofErr w:type="spellStart"/>
      <w:r>
        <w:rPr>
          <w:rFonts w:hint="eastAsia"/>
          <w:sz w:val="22"/>
          <w:szCs w:val="24"/>
        </w:rPr>
        <w:t>상영작</w:t>
      </w:r>
      <w:proofErr w:type="spellEnd"/>
      <w:r>
        <w:rPr>
          <w:rFonts w:hint="eastAsia"/>
          <w:sz w:val="22"/>
          <w:szCs w:val="24"/>
        </w:rPr>
        <w:t xml:space="preserve">), 미디어 공동체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연분홍치마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 xml:space="preserve">에서 기획, 제작한 세월호 참사 10주기 옴니버스 다큐멘터리 &lt;세 가지 안부&gt;, 고등학교 2학년 학생 12명이 직접 만든 다큐멘터리 &lt;기억해, 봄&gt;(감독 </w:t>
      </w:r>
      <w:proofErr w:type="spellStart"/>
      <w:r>
        <w:rPr>
          <w:rFonts w:hint="eastAsia"/>
          <w:sz w:val="22"/>
          <w:szCs w:val="24"/>
        </w:rPr>
        <w:t>최호영</w:t>
      </w:r>
      <w:proofErr w:type="spellEnd"/>
      <w:r>
        <w:rPr>
          <w:rFonts w:hint="eastAsia"/>
          <w:sz w:val="22"/>
          <w:szCs w:val="24"/>
        </w:rPr>
        <w:t>(</w:t>
      </w:r>
      <w:proofErr w:type="spellStart"/>
      <w:proofErr w:type="gramStart"/>
      <w:r>
        <w:rPr>
          <w:rFonts w:hint="eastAsia"/>
          <w:sz w:val="22"/>
          <w:szCs w:val="24"/>
        </w:rPr>
        <w:t>Re;cord</w:t>
      </w:r>
      <w:proofErr w:type="spellEnd"/>
      <w:proofErr w:type="gramEnd"/>
      <w:r>
        <w:rPr>
          <w:rFonts w:hint="eastAsia"/>
          <w:sz w:val="22"/>
          <w:szCs w:val="24"/>
        </w:rPr>
        <w:t xml:space="preserve">)), 세월호 참사 희생자의 아버지가 직접 미디어 활동가와 함께 만든 아카이브 다큐멘터리 &lt;바람의 세월&gt;(감독 </w:t>
      </w:r>
      <w:proofErr w:type="spellStart"/>
      <w:r>
        <w:rPr>
          <w:rFonts w:hint="eastAsia"/>
          <w:sz w:val="22"/>
          <w:szCs w:val="24"/>
        </w:rPr>
        <w:t>김환태</w:t>
      </w:r>
      <w:proofErr w:type="spellEnd"/>
      <w:r>
        <w:rPr>
          <w:rFonts w:hint="eastAsia"/>
          <w:sz w:val="22"/>
          <w:szCs w:val="24"/>
        </w:rPr>
        <w:t xml:space="preserve">, </w:t>
      </w:r>
      <w:proofErr w:type="spellStart"/>
      <w:r>
        <w:rPr>
          <w:rFonts w:hint="eastAsia"/>
          <w:sz w:val="22"/>
          <w:szCs w:val="24"/>
        </w:rPr>
        <w:t>문종택</w:t>
      </w:r>
      <w:proofErr w:type="spellEnd"/>
      <w:r>
        <w:rPr>
          <w:rFonts w:hint="eastAsia"/>
          <w:sz w:val="22"/>
          <w:szCs w:val="24"/>
        </w:rPr>
        <w:t>) 등이다.</w:t>
      </w:r>
    </w:p>
    <w:p w14:paraId="4346D0BF" w14:textId="77777777" w:rsidR="00403049" w:rsidRDefault="00403049" w:rsidP="00403049">
      <w:pPr>
        <w:spacing w:after="0"/>
        <w:rPr>
          <w:sz w:val="22"/>
          <w:szCs w:val="24"/>
        </w:rPr>
      </w:pPr>
    </w:p>
    <w:p w14:paraId="4D308008" w14:textId="597695A7" w:rsidR="00D111B9" w:rsidRPr="00403049" w:rsidRDefault="00D111B9" w:rsidP="00D111B9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 xml:space="preserve">DMZ국제다큐멘터리영화제 강진석 프로그래머는 </w:t>
      </w:r>
      <w:r w:rsidRPr="00B02FC0">
        <w:rPr>
          <w:color w:val="000000" w:themeColor="text1"/>
          <w:sz w:val="22"/>
          <w:szCs w:val="24"/>
        </w:rPr>
        <w:t>“</w:t>
      </w:r>
      <w:r w:rsidR="00B02FC0" w:rsidRPr="00B02FC0">
        <w:rPr>
          <w:rFonts w:hint="eastAsia"/>
          <w:color w:val="000000" w:themeColor="text1"/>
          <w:sz w:val="22"/>
          <w:szCs w:val="24"/>
        </w:rPr>
        <w:t>2014년 4월 16</w:t>
      </w:r>
      <w:r w:rsidR="00B02FC0">
        <w:rPr>
          <w:rFonts w:hint="eastAsia"/>
          <w:color w:val="000000" w:themeColor="text1"/>
          <w:sz w:val="22"/>
          <w:szCs w:val="24"/>
        </w:rPr>
        <w:t xml:space="preserve">일부터 지금까지 </w:t>
      </w:r>
      <w:r w:rsidR="00B02FC0" w:rsidRPr="00B02FC0">
        <w:rPr>
          <w:rFonts w:hint="eastAsia"/>
          <w:color w:val="000000" w:themeColor="text1"/>
          <w:sz w:val="22"/>
          <w:szCs w:val="24"/>
        </w:rPr>
        <w:t>10년</w:t>
      </w:r>
      <w:r w:rsidR="00B02FC0">
        <w:rPr>
          <w:rFonts w:hint="eastAsia"/>
          <w:color w:val="000000" w:themeColor="text1"/>
          <w:sz w:val="22"/>
          <w:szCs w:val="24"/>
        </w:rPr>
        <w:t xml:space="preserve">은 </w:t>
      </w:r>
      <w:r w:rsidR="00B02FC0" w:rsidRPr="00B02FC0">
        <w:rPr>
          <w:rFonts w:hint="eastAsia"/>
          <w:color w:val="000000" w:themeColor="text1"/>
          <w:sz w:val="22"/>
          <w:szCs w:val="24"/>
        </w:rPr>
        <w:t xml:space="preserve">참사의 진실을 규명하고, 마땅한 책임을 묻고, 생명의 존귀함을 되새기며 안전을 부르짖는 시간이었다. </w:t>
      </w:r>
      <w:r w:rsidR="004A2B45">
        <w:rPr>
          <w:rFonts w:hint="eastAsia"/>
          <w:color w:val="000000" w:themeColor="text1"/>
          <w:sz w:val="22"/>
          <w:szCs w:val="24"/>
        </w:rPr>
        <w:t xml:space="preserve">그리고 </w:t>
      </w:r>
      <w:r w:rsidR="00B02FC0" w:rsidRPr="00B02FC0">
        <w:rPr>
          <w:rFonts w:hint="eastAsia"/>
          <w:color w:val="000000" w:themeColor="text1"/>
          <w:sz w:val="22"/>
          <w:szCs w:val="24"/>
        </w:rPr>
        <w:t>그 모든 실천의 자리에는</w:t>
      </w:r>
      <w:r w:rsidR="004A2B45">
        <w:rPr>
          <w:rFonts w:hint="eastAsia"/>
          <w:color w:val="000000" w:themeColor="text1"/>
          <w:sz w:val="22"/>
          <w:szCs w:val="24"/>
        </w:rPr>
        <w:t xml:space="preserve"> </w:t>
      </w:r>
      <w:proofErr w:type="spellStart"/>
      <w:r w:rsidR="00B02FC0" w:rsidRPr="00B02FC0">
        <w:rPr>
          <w:rFonts w:hint="eastAsia"/>
          <w:color w:val="000000" w:themeColor="text1"/>
          <w:sz w:val="22"/>
          <w:szCs w:val="24"/>
        </w:rPr>
        <w:t>다큐멘터리스트의</w:t>
      </w:r>
      <w:proofErr w:type="spellEnd"/>
      <w:r w:rsidR="00B02FC0" w:rsidRPr="00B02FC0">
        <w:rPr>
          <w:rFonts w:hint="eastAsia"/>
          <w:color w:val="000000" w:themeColor="text1"/>
          <w:sz w:val="22"/>
          <w:szCs w:val="24"/>
        </w:rPr>
        <w:t xml:space="preserve"> 카메라가 함께 해 왔다</w:t>
      </w:r>
      <w:r w:rsidRPr="00B02FC0">
        <w:rPr>
          <w:color w:val="000000" w:themeColor="text1"/>
          <w:sz w:val="22"/>
          <w:szCs w:val="24"/>
        </w:rPr>
        <w:t>“</w:t>
      </w:r>
      <w:r w:rsidR="00403049">
        <w:rPr>
          <w:rFonts w:hint="eastAsia"/>
          <w:color w:val="000000" w:themeColor="text1"/>
          <w:sz w:val="22"/>
          <w:szCs w:val="24"/>
        </w:rPr>
        <w:t xml:space="preserve">며 </w:t>
      </w:r>
      <w:r w:rsidR="00403049">
        <w:rPr>
          <w:color w:val="000000" w:themeColor="text1"/>
          <w:sz w:val="22"/>
          <w:szCs w:val="24"/>
        </w:rPr>
        <w:t>“</w:t>
      </w:r>
      <w:r w:rsidR="00403049">
        <w:rPr>
          <w:rFonts w:hint="eastAsia"/>
          <w:color w:val="000000" w:themeColor="text1"/>
          <w:sz w:val="22"/>
          <w:szCs w:val="24"/>
        </w:rPr>
        <w:t>지난 10년의 시간 동안 한국 사회가 진상 규명과 재발 방지, 치유와 연대라는 숙제를 어떻게 해 왔는지 돌아보는 기회가 될 것이다</w:t>
      </w:r>
      <w:r w:rsidR="00403049">
        <w:rPr>
          <w:color w:val="000000" w:themeColor="text1"/>
          <w:sz w:val="22"/>
          <w:szCs w:val="24"/>
        </w:rPr>
        <w:t>”</w:t>
      </w:r>
      <w:r w:rsidR="00403049">
        <w:rPr>
          <w:rFonts w:hint="eastAsia"/>
          <w:color w:val="000000" w:themeColor="text1"/>
          <w:sz w:val="22"/>
          <w:szCs w:val="24"/>
        </w:rPr>
        <w:t xml:space="preserve">고 </w:t>
      </w:r>
      <w:r w:rsidR="00D3437C">
        <w:rPr>
          <w:rFonts w:hint="eastAsia"/>
          <w:color w:val="000000" w:themeColor="text1"/>
          <w:sz w:val="22"/>
          <w:szCs w:val="24"/>
        </w:rPr>
        <w:t>전했</w:t>
      </w:r>
      <w:r w:rsidR="00403049">
        <w:rPr>
          <w:rFonts w:hint="eastAsia"/>
          <w:color w:val="000000" w:themeColor="text1"/>
          <w:sz w:val="22"/>
          <w:szCs w:val="24"/>
        </w:rPr>
        <w:t>다.</w:t>
      </w:r>
    </w:p>
    <w:p w14:paraId="6800FA58" w14:textId="77777777" w:rsidR="00412290" w:rsidRDefault="00412290" w:rsidP="00D111B9">
      <w:pPr>
        <w:spacing w:after="0"/>
        <w:rPr>
          <w:sz w:val="22"/>
          <w:szCs w:val="24"/>
        </w:rPr>
      </w:pPr>
    </w:p>
    <w:p w14:paraId="11A14A46" w14:textId="0891697D" w:rsidR="00412290" w:rsidRDefault="00412290" w:rsidP="00412290">
      <w:pPr>
        <w:spacing w:after="0"/>
        <w:rPr>
          <w:rFonts w:eastAsiaTheme="minorHAnsi"/>
          <w:sz w:val="22"/>
          <w:szCs w:val="24"/>
        </w:rPr>
      </w:pPr>
      <w:r>
        <w:rPr>
          <w:rFonts w:hint="eastAsia"/>
          <w:sz w:val="22"/>
          <w:szCs w:val="24"/>
        </w:rPr>
        <w:t xml:space="preserve">다큐보다 세월호 참사 10주기 추모 특별전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10년, 연대의 세월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 xml:space="preserve">에서는 역대 DMZ국제다큐멘터리영화제 </w:t>
      </w:r>
      <w:proofErr w:type="spellStart"/>
      <w:r>
        <w:rPr>
          <w:rFonts w:hint="eastAsia"/>
          <w:sz w:val="22"/>
          <w:szCs w:val="24"/>
        </w:rPr>
        <w:t>상영작</w:t>
      </w:r>
      <w:proofErr w:type="spellEnd"/>
      <w:r>
        <w:rPr>
          <w:rFonts w:hint="eastAsia"/>
          <w:sz w:val="22"/>
          <w:szCs w:val="24"/>
        </w:rPr>
        <w:t xml:space="preserve"> </w:t>
      </w:r>
      <w:r w:rsidR="006A0B2C">
        <w:rPr>
          <w:rFonts w:hint="eastAsia"/>
          <w:sz w:val="22"/>
          <w:szCs w:val="24"/>
        </w:rPr>
        <w:t>&lt;망각과 기억&gt; &lt;</w:t>
      </w:r>
      <w:proofErr w:type="spellStart"/>
      <w:r w:rsidR="006A0B2C">
        <w:rPr>
          <w:rFonts w:hint="eastAsia"/>
          <w:sz w:val="22"/>
          <w:szCs w:val="24"/>
        </w:rPr>
        <w:t>로그북</w:t>
      </w:r>
      <w:proofErr w:type="spellEnd"/>
      <w:r w:rsidR="006A0B2C">
        <w:rPr>
          <w:rFonts w:hint="eastAsia"/>
          <w:sz w:val="22"/>
          <w:szCs w:val="24"/>
        </w:rPr>
        <w:t xml:space="preserve">&gt; &lt;당신의 사월&gt; &lt;장기자랑&gt;을 </w:t>
      </w:r>
      <w:r>
        <w:rPr>
          <w:rFonts w:hint="eastAsia"/>
          <w:sz w:val="22"/>
          <w:szCs w:val="24"/>
        </w:rPr>
        <w:t>포함한 단편 13편, 장편 6</w:t>
      </w:r>
      <w:r w:rsidRPr="00386367">
        <w:rPr>
          <w:rFonts w:hint="eastAsia"/>
          <w:sz w:val="22"/>
          <w:szCs w:val="24"/>
        </w:rPr>
        <w:t xml:space="preserve">편의 </w:t>
      </w:r>
      <w:r w:rsidRPr="00386367">
        <w:rPr>
          <w:rFonts w:eastAsiaTheme="minorHAnsi" w:hint="eastAsia"/>
          <w:sz w:val="22"/>
          <w:szCs w:val="24"/>
        </w:rPr>
        <w:t>다큐멘터리가</w:t>
      </w:r>
      <w:r>
        <w:rPr>
          <w:rFonts w:eastAsiaTheme="minorHAnsi" w:hint="eastAsia"/>
          <w:sz w:val="22"/>
          <w:szCs w:val="24"/>
        </w:rPr>
        <w:t xml:space="preserve"> 상영된다. 모든 </w:t>
      </w:r>
      <w:proofErr w:type="spellStart"/>
      <w:r>
        <w:rPr>
          <w:rFonts w:eastAsiaTheme="minorHAnsi" w:hint="eastAsia"/>
          <w:sz w:val="22"/>
          <w:szCs w:val="24"/>
        </w:rPr>
        <w:t>상영작은</w:t>
      </w:r>
      <w:proofErr w:type="spellEnd"/>
      <w:r>
        <w:rPr>
          <w:rFonts w:eastAsiaTheme="minorHAnsi" w:hint="eastAsia"/>
          <w:sz w:val="22"/>
          <w:szCs w:val="24"/>
        </w:rPr>
        <w:t xml:space="preserve"> </w:t>
      </w:r>
      <w:r>
        <w:rPr>
          <w:rFonts w:eastAsiaTheme="minorHAnsi"/>
          <w:sz w:val="22"/>
          <w:szCs w:val="24"/>
        </w:rPr>
        <w:t>‘</w:t>
      </w:r>
      <w:r>
        <w:rPr>
          <w:rFonts w:eastAsiaTheme="minorHAnsi" w:hint="eastAsia"/>
          <w:sz w:val="22"/>
          <w:szCs w:val="24"/>
        </w:rPr>
        <w:t>다큐보다</w:t>
      </w:r>
      <w:r>
        <w:rPr>
          <w:rFonts w:eastAsiaTheme="minorHAnsi"/>
          <w:sz w:val="22"/>
          <w:szCs w:val="24"/>
        </w:rPr>
        <w:t>’</w:t>
      </w:r>
      <w:r>
        <w:rPr>
          <w:rFonts w:eastAsiaTheme="minorHAnsi" w:hint="eastAsia"/>
          <w:sz w:val="22"/>
          <w:szCs w:val="24"/>
        </w:rPr>
        <w:t xml:space="preserve"> 사이트(</w:t>
      </w:r>
      <w:r w:rsidR="00E30451">
        <w:rPr>
          <w:rFonts w:eastAsiaTheme="minorHAnsi" w:hint="eastAsia"/>
          <w:sz w:val="22"/>
          <w:szCs w:val="24"/>
        </w:rPr>
        <w:t>docuvoda</w:t>
      </w:r>
      <w:r>
        <w:rPr>
          <w:rFonts w:eastAsiaTheme="minorHAnsi" w:hint="eastAsia"/>
          <w:sz w:val="22"/>
          <w:szCs w:val="24"/>
        </w:rPr>
        <w:t>.dmzdocs.com)에서 무료로 관람 가능하다.</w:t>
      </w:r>
    </w:p>
    <w:p w14:paraId="08B0DE02" w14:textId="77777777" w:rsidR="00412290" w:rsidRDefault="00412290" w:rsidP="00412290">
      <w:pPr>
        <w:spacing w:after="0"/>
        <w:rPr>
          <w:rFonts w:eastAsiaTheme="minorHAnsi"/>
          <w:sz w:val="22"/>
          <w:szCs w:val="24"/>
        </w:rPr>
      </w:pPr>
    </w:p>
    <w:p w14:paraId="2658B088" w14:textId="3416B303" w:rsidR="00412290" w:rsidRPr="003B51BE" w:rsidRDefault="00412290" w:rsidP="0041229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DMZ국제다큐멘터리영화제는 경기도 안산시, 고양시, 남양주시에서 특별 상영회</w:t>
      </w:r>
      <w:r w:rsidR="00337FFE">
        <w:rPr>
          <w:rFonts w:hint="eastAsia"/>
          <w:sz w:val="22"/>
          <w:szCs w:val="24"/>
        </w:rPr>
        <w:t>도</w:t>
      </w:r>
      <w:r>
        <w:rPr>
          <w:rFonts w:hint="eastAsia"/>
          <w:sz w:val="22"/>
          <w:szCs w:val="24"/>
        </w:rPr>
        <w:t xml:space="preserve"> 진행한다. 경기도미술관(경기도 안산시)</w:t>
      </w:r>
      <w:r w:rsidR="004A2B45">
        <w:rPr>
          <w:rFonts w:hint="eastAsia"/>
          <w:sz w:val="22"/>
          <w:szCs w:val="24"/>
        </w:rPr>
        <w:t xml:space="preserve">과 </w:t>
      </w:r>
      <w:r w:rsidR="00403049">
        <w:rPr>
          <w:rFonts w:hint="eastAsia"/>
          <w:sz w:val="22"/>
          <w:szCs w:val="24"/>
        </w:rPr>
        <w:t>협력</w:t>
      </w:r>
      <w:r w:rsidR="004A2B45">
        <w:rPr>
          <w:rFonts w:hint="eastAsia"/>
          <w:sz w:val="22"/>
          <w:szCs w:val="24"/>
        </w:rPr>
        <w:t>해</w:t>
      </w:r>
      <w:r>
        <w:rPr>
          <w:rFonts w:hint="eastAsia"/>
          <w:sz w:val="22"/>
          <w:szCs w:val="24"/>
        </w:rPr>
        <w:t xml:space="preserve"> 4월 20일</w:t>
      </w:r>
      <w:r w:rsidR="00337FFE">
        <w:rPr>
          <w:rFonts w:hint="eastAsia"/>
          <w:sz w:val="22"/>
          <w:szCs w:val="24"/>
        </w:rPr>
        <w:t>(토)</w:t>
      </w:r>
      <w:r>
        <w:rPr>
          <w:rFonts w:hint="eastAsia"/>
          <w:sz w:val="22"/>
          <w:szCs w:val="24"/>
        </w:rPr>
        <w:t>~21일</w:t>
      </w:r>
      <w:r w:rsidR="00337FFE">
        <w:rPr>
          <w:rFonts w:hint="eastAsia"/>
          <w:sz w:val="22"/>
          <w:szCs w:val="24"/>
        </w:rPr>
        <w:t>(일)</w:t>
      </w:r>
      <w:r>
        <w:rPr>
          <w:rFonts w:hint="eastAsia"/>
          <w:sz w:val="22"/>
          <w:szCs w:val="24"/>
        </w:rPr>
        <w:t xml:space="preserve"> 양일간</w:t>
      </w:r>
      <w:r w:rsidR="00012456">
        <w:rPr>
          <w:rFonts w:hint="eastAsia"/>
          <w:sz w:val="22"/>
          <w:szCs w:val="24"/>
        </w:rPr>
        <w:t xml:space="preserve"> 상영회를 </w:t>
      </w:r>
      <w:r>
        <w:rPr>
          <w:rFonts w:hint="eastAsia"/>
          <w:sz w:val="22"/>
          <w:szCs w:val="24"/>
        </w:rPr>
        <w:t xml:space="preserve">개최,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세월호 10주기 영화 프로젝트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>로 제작된 단편 옴니버스 &lt;세 가지 안부&gt;와 4</w:t>
      </w:r>
      <w:r>
        <w:rPr>
          <w:rFonts w:eastAsiaTheme="minorHAnsi"/>
          <w:sz w:val="22"/>
          <w:szCs w:val="24"/>
        </w:rPr>
        <w:t>·</w:t>
      </w:r>
      <w:r>
        <w:rPr>
          <w:rFonts w:hint="eastAsia"/>
          <w:sz w:val="22"/>
          <w:szCs w:val="24"/>
        </w:rPr>
        <w:t>16재단 지원으로 제작한 &lt;기억해, 봄&gt;을 상</w:t>
      </w:r>
      <w:r w:rsidR="00012456">
        <w:rPr>
          <w:rFonts w:hint="eastAsia"/>
          <w:sz w:val="22"/>
          <w:szCs w:val="24"/>
        </w:rPr>
        <w:t>영한다.</w:t>
      </w:r>
      <w:r>
        <w:rPr>
          <w:rFonts w:hint="eastAsia"/>
          <w:sz w:val="22"/>
          <w:szCs w:val="24"/>
        </w:rPr>
        <w:t xml:space="preserve"> 고양특례시와 남양주시에서도 4월 중 세월호 참사 10주기를 기억하는 다큐멘터리 &lt;</w:t>
      </w:r>
      <w:r>
        <w:rPr>
          <w:sz w:val="22"/>
          <w:szCs w:val="24"/>
        </w:rPr>
        <w:t>바람의</w:t>
      </w:r>
      <w:r>
        <w:rPr>
          <w:rFonts w:hint="eastAsia"/>
          <w:sz w:val="22"/>
          <w:szCs w:val="24"/>
        </w:rPr>
        <w:t xml:space="preserve"> 세월&gt;과 &lt;세월: 라이프 </w:t>
      </w:r>
      <w:proofErr w:type="spellStart"/>
      <w:r>
        <w:rPr>
          <w:rFonts w:hint="eastAsia"/>
          <w:sz w:val="22"/>
          <w:szCs w:val="24"/>
        </w:rPr>
        <w:t>고즈</w:t>
      </w:r>
      <w:proofErr w:type="spellEnd"/>
      <w:r>
        <w:rPr>
          <w:rFonts w:hint="eastAsia"/>
          <w:sz w:val="22"/>
          <w:szCs w:val="24"/>
        </w:rPr>
        <w:t xml:space="preserve"> 온&gt;을</w:t>
      </w:r>
      <w:r w:rsidR="00403049">
        <w:rPr>
          <w:rFonts w:hint="eastAsia"/>
          <w:sz w:val="22"/>
          <w:szCs w:val="24"/>
        </w:rPr>
        <w:t xml:space="preserve"> 세월호를 </w:t>
      </w:r>
      <w:r w:rsidR="004A2B45">
        <w:rPr>
          <w:rFonts w:hint="eastAsia"/>
          <w:sz w:val="22"/>
          <w:szCs w:val="24"/>
        </w:rPr>
        <w:t xml:space="preserve">기억하는 지역 </w:t>
      </w:r>
      <w:r w:rsidR="00403049">
        <w:rPr>
          <w:rFonts w:hint="eastAsia"/>
          <w:sz w:val="22"/>
          <w:szCs w:val="24"/>
        </w:rPr>
        <w:t>시민단체들과 함께</w:t>
      </w:r>
      <w:r>
        <w:rPr>
          <w:rFonts w:hint="eastAsia"/>
          <w:sz w:val="22"/>
          <w:szCs w:val="24"/>
        </w:rPr>
        <w:t xml:space="preserve"> </w:t>
      </w:r>
      <w:r w:rsidR="004A2B45">
        <w:rPr>
          <w:rFonts w:hint="eastAsia"/>
          <w:sz w:val="22"/>
          <w:szCs w:val="24"/>
        </w:rPr>
        <w:t xml:space="preserve">협력해 </w:t>
      </w:r>
      <w:r>
        <w:rPr>
          <w:rFonts w:hint="eastAsia"/>
          <w:sz w:val="22"/>
          <w:szCs w:val="24"/>
        </w:rPr>
        <w:t>상영할 예정이다.</w:t>
      </w:r>
      <w:r w:rsidR="00337FFE">
        <w:rPr>
          <w:rFonts w:hint="eastAsia"/>
          <w:sz w:val="22"/>
          <w:szCs w:val="24"/>
        </w:rPr>
        <w:t xml:space="preserve"> 상영회에 대한 자세한 내용은 DMZ Docs </w:t>
      </w:r>
      <w:r w:rsidR="004A2B45">
        <w:rPr>
          <w:rFonts w:hint="eastAsia"/>
          <w:sz w:val="22"/>
          <w:szCs w:val="24"/>
        </w:rPr>
        <w:t xml:space="preserve">홈페이지와 </w:t>
      </w:r>
      <w:r w:rsidR="00337FFE">
        <w:rPr>
          <w:rFonts w:hint="eastAsia"/>
          <w:sz w:val="22"/>
          <w:szCs w:val="24"/>
        </w:rPr>
        <w:t>공식 SNS 채널</w:t>
      </w:r>
      <w:r w:rsidR="004A2B45">
        <w:rPr>
          <w:rFonts w:hint="eastAsia"/>
          <w:sz w:val="22"/>
          <w:szCs w:val="24"/>
        </w:rPr>
        <w:t>에서</w:t>
      </w:r>
      <w:r w:rsidR="00337FFE">
        <w:rPr>
          <w:rFonts w:hint="eastAsia"/>
          <w:sz w:val="22"/>
          <w:szCs w:val="24"/>
        </w:rPr>
        <w:t xml:space="preserve"> 확인 가능하다. </w:t>
      </w:r>
    </w:p>
    <w:p w14:paraId="479AB6EE" w14:textId="7C163892" w:rsidR="006E712B" w:rsidRPr="00D111B9" w:rsidRDefault="006E712B" w:rsidP="00383D51">
      <w:pPr>
        <w:spacing w:after="0"/>
        <w:rPr>
          <w:sz w:val="22"/>
          <w:szCs w:val="24"/>
        </w:rPr>
      </w:pPr>
    </w:p>
    <w:p w14:paraId="459410F4" w14:textId="77777777" w:rsidR="00383D51" w:rsidRPr="00383D51" w:rsidRDefault="00383D51" w:rsidP="00383D51">
      <w:pPr>
        <w:spacing w:after="0"/>
        <w:rPr>
          <w:sz w:val="22"/>
          <w:szCs w:val="24"/>
        </w:rPr>
      </w:pPr>
      <w:r w:rsidRPr="00383D51">
        <w:rPr>
          <w:sz w:val="22"/>
          <w:szCs w:val="24"/>
        </w:rPr>
        <w:t>120여 편의 국내외 최신 다큐멘터리를 상영하는 제16회 DMZ국제다큐멘터리영화제는 9월 26일부터 10월 2일까지 7일간 경기도 파주시와 고양특례시 일원에서 열린다.</w:t>
      </w:r>
    </w:p>
    <w:p w14:paraId="5C948AA4" w14:textId="77777777" w:rsidR="0070387F" w:rsidRDefault="0070387F">
      <w:r>
        <w:rPr>
          <w:rFonts w:hint="eastAsia"/>
          <w:sz w:val="24"/>
          <w:szCs w:val="28"/>
        </w:rPr>
        <w:t>=====================================================</w:t>
      </w:r>
    </w:p>
    <w:p w14:paraId="6032CBB3" w14:textId="7E9E301F" w:rsidR="0070387F" w:rsidRDefault="0070387F" w:rsidP="00076FF3">
      <w:pPr>
        <w:spacing w:after="0"/>
        <w:rPr>
          <w:b/>
          <w:bCs/>
          <w:sz w:val="24"/>
          <w:szCs w:val="28"/>
        </w:rPr>
      </w:pPr>
      <w:r w:rsidRPr="0070387F">
        <w:rPr>
          <w:rFonts w:hint="eastAsia"/>
          <w:b/>
          <w:bCs/>
          <w:sz w:val="24"/>
          <w:szCs w:val="28"/>
        </w:rPr>
        <w:t>[참고자료]</w:t>
      </w:r>
      <w:r w:rsidRPr="0070387F">
        <w:rPr>
          <w:b/>
          <w:bCs/>
          <w:sz w:val="24"/>
          <w:szCs w:val="28"/>
        </w:rPr>
        <w:t xml:space="preserve"> </w:t>
      </w:r>
      <w:r w:rsidR="00D111B9">
        <w:rPr>
          <w:rFonts w:hint="eastAsia"/>
          <w:b/>
          <w:bCs/>
          <w:sz w:val="24"/>
          <w:szCs w:val="28"/>
        </w:rPr>
        <w:t xml:space="preserve">세월호 참사 10주기 추모 온라인 특별전 </w:t>
      </w:r>
      <w:proofErr w:type="spellStart"/>
      <w:r w:rsidR="00D111B9">
        <w:rPr>
          <w:rFonts w:hint="eastAsia"/>
          <w:b/>
          <w:bCs/>
          <w:sz w:val="24"/>
          <w:szCs w:val="28"/>
        </w:rPr>
        <w:t>상영작</w:t>
      </w:r>
      <w:proofErr w:type="spellEnd"/>
      <w:r w:rsidR="00D111B9">
        <w:rPr>
          <w:rFonts w:hint="eastAsia"/>
          <w:b/>
          <w:bCs/>
          <w:sz w:val="24"/>
          <w:szCs w:val="28"/>
        </w:rPr>
        <w:t xml:space="preserve"> 리스트</w:t>
      </w:r>
    </w:p>
    <w:p w14:paraId="19DA597E" w14:textId="77777777" w:rsidR="0070387F" w:rsidRPr="0070387F" w:rsidRDefault="0070387F" w:rsidP="00076FF3">
      <w:pPr>
        <w:spacing w:after="0"/>
        <w:rPr>
          <w:b/>
          <w:bCs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1"/>
        <w:gridCol w:w="3846"/>
        <w:gridCol w:w="3009"/>
        <w:gridCol w:w="1650"/>
      </w:tblGrid>
      <w:tr w:rsidR="00C4164B" w:rsidRPr="00C9395F" w14:paraId="60A03AFA" w14:textId="25A9819B" w:rsidTr="00C4164B">
        <w:tc>
          <w:tcPr>
            <w:tcW w:w="511" w:type="dxa"/>
          </w:tcPr>
          <w:p w14:paraId="573E035A" w14:textId="42857DB9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3846" w:type="dxa"/>
          </w:tcPr>
          <w:p w14:paraId="66A20297" w14:textId="263ACC23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noProof/>
                <w:sz w:val="22"/>
                <w:szCs w:val="24"/>
              </w:rPr>
              <w:drawing>
                <wp:inline distT="0" distB="0" distL="0" distR="0" wp14:anchorId="16274966" wp14:editId="095AB51F">
                  <wp:extent cx="2295525" cy="1530350"/>
                  <wp:effectExtent l="0" t="0" r="9525" b="0"/>
                  <wp:docPr id="2016022513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</w:tcPr>
          <w:p w14:paraId="1146A267" w14:textId="77777777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&lt;</w:t>
            </w:r>
            <w:proofErr w:type="spellStart"/>
            <w:r w:rsidRPr="00C9395F">
              <w:rPr>
                <w:rFonts w:hint="eastAsia"/>
                <w:sz w:val="22"/>
                <w:szCs w:val="24"/>
              </w:rPr>
              <w:t>나쁜나라</w:t>
            </w:r>
            <w:proofErr w:type="spellEnd"/>
            <w:r w:rsidRPr="00C9395F">
              <w:rPr>
                <w:rFonts w:hint="eastAsia"/>
                <w:sz w:val="22"/>
                <w:szCs w:val="24"/>
              </w:rPr>
              <w:t>&gt;</w:t>
            </w:r>
          </w:p>
          <w:p w14:paraId="01136898" w14:textId="18CAFA00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김진열 외 | 2015 | 119분</w:t>
            </w:r>
          </w:p>
        </w:tc>
        <w:tc>
          <w:tcPr>
            <w:tcW w:w="1650" w:type="dxa"/>
          </w:tcPr>
          <w:p w14:paraId="72DDD6B2" w14:textId="19766CDE" w:rsidR="00C4164B" w:rsidRPr="00C9395F" w:rsidRDefault="00C4164B" w:rsidP="0070387F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장편</w:t>
            </w:r>
          </w:p>
        </w:tc>
      </w:tr>
      <w:tr w:rsidR="00C4164B" w:rsidRPr="00C9395F" w14:paraId="6C23207A" w14:textId="43825E21" w:rsidTr="00C4164B">
        <w:tc>
          <w:tcPr>
            <w:tcW w:w="511" w:type="dxa"/>
          </w:tcPr>
          <w:p w14:paraId="7E0365A7" w14:textId="1634F1C9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lastRenderedPageBreak/>
              <w:t>2</w:t>
            </w:r>
          </w:p>
        </w:tc>
        <w:tc>
          <w:tcPr>
            <w:tcW w:w="3846" w:type="dxa"/>
          </w:tcPr>
          <w:p w14:paraId="6E29F06A" w14:textId="6A2A9A48" w:rsidR="00C4164B" w:rsidRPr="00C9395F" w:rsidRDefault="00C4164B" w:rsidP="0070387F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0D4ABA90" wp14:editId="2C425F9C">
                  <wp:extent cx="2276475" cy="1280281"/>
                  <wp:effectExtent l="0" t="0" r="0" b="0"/>
                  <wp:docPr id="180969519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388" cy="1294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</w:tcPr>
          <w:p w14:paraId="4E7CE46B" w14:textId="77777777" w:rsidR="00C4164B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 xml:space="preserve">&lt;망각과 기억&gt; </w:t>
            </w:r>
          </w:p>
          <w:p w14:paraId="7BC35915" w14:textId="00516ADA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 xml:space="preserve">*제9회 DMZ Docs </w:t>
            </w:r>
            <w:proofErr w:type="spellStart"/>
            <w:r w:rsidRPr="00C9395F">
              <w:rPr>
                <w:rFonts w:hint="eastAsia"/>
                <w:sz w:val="22"/>
                <w:szCs w:val="24"/>
              </w:rPr>
              <w:t>상영작</w:t>
            </w:r>
            <w:proofErr w:type="spellEnd"/>
          </w:p>
          <w:p w14:paraId="635FC55B" w14:textId="5E93AB08" w:rsidR="00C4164B" w:rsidRPr="00C9395F" w:rsidRDefault="001F3FC3" w:rsidP="0070387F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416연대미디어위원회</w:t>
            </w:r>
            <w:r w:rsidR="00C4164B" w:rsidRPr="00C9395F">
              <w:rPr>
                <w:rFonts w:hint="eastAsia"/>
                <w:sz w:val="22"/>
                <w:szCs w:val="24"/>
              </w:rPr>
              <w:t xml:space="preserve"> | 2016 | 180분</w:t>
            </w:r>
          </w:p>
        </w:tc>
        <w:tc>
          <w:tcPr>
            <w:tcW w:w="1650" w:type="dxa"/>
          </w:tcPr>
          <w:p w14:paraId="7B61EE61" w14:textId="6DBF4B68" w:rsidR="00C4164B" w:rsidRPr="00C9395F" w:rsidRDefault="00C4164B" w:rsidP="0070387F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장편 옴니버스</w:t>
            </w:r>
          </w:p>
        </w:tc>
      </w:tr>
      <w:tr w:rsidR="00C4164B" w:rsidRPr="00C9395F" w14:paraId="443DA31F" w14:textId="7702E9A2" w:rsidTr="00C4164B">
        <w:tc>
          <w:tcPr>
            <w:tcW w:w="511" w:type="dxa"/>
          </w:tcPr>
          <w:p w14:paraId="1AA1E228" w14:textId="082C5BC1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3846" w:type="dxa"/>
          </w:tcPr>
          <w:p w14:paraId="4092416B" w14:textId="199BB58D" w:rsidR="00C4164B" w:rsidRPr="00C9395F" w:rsidRDefault="00C4164B" w:rsidP="0070387F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4E6F0FC3" wp14:editId="7B89DCDD">
                  <wp:extent cx="2258417" cy="1266825"/>
                  <wp:effectExtent l="0" t="0" r="8890" b="0"/>
                  <wp:docPr id="1535822926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786" cy="127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</w:tcPr>
          <w:p w14:paraId="7B0F9440" w14:textId="77777777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 xml:space="preserve">&lt;망각과 기억2: </w:t>
            </w:r>
            <w:proofErr w:type="gramStart"/>
            <w:r w:rsidRPr="00C9395F">
              <w:rPr>
                <w:rFonts w:hint="eastAsia"/>
                <w:sz w:val="22"/>
                <w:szCs w:val="24"/>
              </w:rPr>
              <w:t>돌아 봄</w:t>
            </w:r>
            <w:proofErr w:type="gramEnd"/>
            <w:r w:rsidRPr="00C9395F">
              <w:rPr>
                <w:rFonts w:hint="eastAsia"/>
                <w:sz w:val="22"/>
                <w:szCs w:val="24"/>
              </w:rPr>
              <w:t xml:space="preserve"> part1&gt;</w:t>
            </w:r>
          </w:p>
          <w:p w14:paraId="4F6DD97E" w14:textId="54F7664B" w:rsidR="00C4164B" w:rsidRPr="00C9395F" w:rsidRDefault="001F3FC3" w:rsidP="0070387F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416연대미디어위원회</w:t>
            </w:r>
            <w:r w:rsidR="00C4164B" w:rsidRPr="00C9395F">
              <w:rPr>
                <w:rFonts w:hint="eastAsia"/>
                <w:sz w:val="22"/>
                <w:szCs w:val="24"/>
              </w:rPr>
              <w:t xml:space="preserve"> | 2017 | 77분</w:t>
            </w:r>
          </w:p>
        </w:tc>
        <w:tc>
          <w:tcPr>
            <w:tcW w:w="1650" w:type="dxa"/>
          </w:tcPr>
          <w:p w14:paraId="45C9E95B" w14:textId="0B9C2558" w:rsidR="00C4164B" w:rsidRPr="00C9395F" w:rsidRDefault="00C4164B" w:rsidP="0070387F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장편 옴니버스</w:t>
            </w:r>
          </w:p>
        </w:tc>
      </w:tr>
      <w:tr w:rsidR="00C4164B" w:rsidRPr="00C9395F" w14:paraId="006418C1" w14:textId="6E0A2B7C" w:rsidTr="00C4164B">
        <w:tc>
          <w:tcPr>
            <w:tcW w:w="511" w:type="dxa"/>
          </w:tcPr>
          <w:p w14:paraId="0BA7A8C4" w14:textId="28C8A347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3846" w:type="dxa"/>
          </w:tcPr>
          <w:p w14:paraId="6C34C191" w14:textId="5DFF09E7" w:rsidR="00C4164B" w:rsidRPr="00C9395F" w:rsidRDefault="00C4164B" w:rsidP="0070387F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1C2BC527" wp14:editId="6E0761DD">
                  <wp:extent cx="2266950" cy="1282966"/>
                  <wp:effectExtent l="0" t="0" r="0" b="0"/>
                  <wp:docPr id="1485771066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73" cy="129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</w:tcPr>
          <w:p w14:paraId="10842AED" w14:textId="0521C7DF" w:rsidR="00C4164B" w:rsidRPr="00C9395F" w:rsidRDefault="00C4164B" w:rsidP="006E712B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 xml:space="preserve">&lt;망각과 기억2: </w:t>
            </w:r>
            <w:proofErr w:type="gramStart"/>
            <w:r w:rsidRPr="00C9395F">
              <w:rPr>
                <w:rFonts w:hint="eastAsia"/>
                <w:sz w:val="22"/>
                <w:szCs w:val="24"/>
              </w:rPr>
              <w:t>돌아 봄</w:t>
            </w:r>
            <w:proofErr w:type="gramEnd"/>
            <w:r w:rsidRPr="00C9395F">
              <w:rPr>
                <w:rFonts w:hint="eastAsia"/>
                <w:sz w:val="22"/>
                <w:szCs w:val="24"/>
              </w:rPr>
              <w:t xml:space="preserve"> part2&gt;</w:t>
            </w:r>
          </w:p>
          <w:p w14:paraId="3A022C23" w14:textId="7DD2E2A2" w:rsidR="00C4164B" w:rsidRPr="00C9395F" w:rsidRDefault="001F3FC3" w:rsidP="0070387F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416연대미디어위원회</w:t>
            </w:r>
            <w:r w:rsidR="00C4164B" w:rsidRPr="00C9395F">
              <w:rPr>
                <w:rFonts w:hint="eastAsia"/>
                <w:sz w:val="22"/>
                <w:szCs w:val="24"/>
              </w:rPr>
              <w:t xml:space="preserve"> | 2017 | 88분</w:t>
            </w:r>
          </w:p>
        </w:tc>
        <w:tc>
          <w:tcPr>
            <w:tcW w:w="1650" w:type="dxa"/>
          </w:tcPr>
          <w:p w14:paraId="173335AD" w14:textId="1D69C04C" w:rsidR="00C4164B" w:rsidRPr="00C9395F" w:rsidRDefault="00C4164B" w:rsidP="006E712B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장편 옴니버스</w:t>
            </w:r>
          </w:p>
        </w:tc>
      </w:tr>
      <w:tr w:rsidR="00C4164B" w:rsidRPr="00C9395F" w14:paraId="59EC2C1D" w14:textId="229EEA9E" w:rsidTr="00C4164B">
        <w:tc>
          <w:tcPr>
            <w:tcW w:w="511" w:type="dxa"/>
          </w:tcPr>
          <w:p w14:paraId="1B165605" w14:textId="342C9C0E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3846" w:type="dxa"/>
          </w:tcPr>
          <w:p w14:paraId="058D01B3" w14:textId="2F1D5EF7" w:rsidR="00C4164B" w:rsidRPr="00C9395F" w:rsidRDefault="00C4164B" w:rsidP="0070387F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7754287D" wp14:editId="0B3792CC">
                  <wp:extent cx="2276475" cy="1280754"/>
                  <wp:effectExtent l="0" t="0" r="0" b="0"/>
                  <wp:docPr id="623944458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337" cy="128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</w:tcPr>
          <w:p w14:paraId="057CFFED" w14:textId="77777777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&lt;초현실&gt;</w:t>
            </w:r>
          </w:p>
          <w:p w14:paraId="42EEB03F" w14:textId="51C4EBA9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김응수 | 2017 | 69분</w:t>
            </w:r>
          </w:p>
        </w:tc>
        <w:tc>
          <w:tcPr>
            <w:tcW w:w="1650" w:type="dxa"/>
          </w:tcPr>
          <w:p w14:paraId="459B6ECA" w14:textId="323045A1" w:rsidR="00C4164B" w:rsidRPr="00C9395F" w:rsidRDefault="00C4164B" w:rsidP="0070387F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장편</w:t>
            </w:r>
          </w:p>
        </w:tc>
      </w:tr>
      <w:tr w:rsidR="00C4164B" w:rsidRPr="00C9395F" w14:paraId="41D899B2" w14:textId="76F6087B" w:rsidTr="00C4164B">
        <w:tc>
          <w:tcPr>
            <w:tcW w:w="511" w:type="dxa"/>
          </w:tcPr>
          <w:p w14:paraId="54653C76" w14:textId="2E6BA6F2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6</w:t>
            </w:r>
          </w:p>
        </w:tc>
        <w:tc>
          <w:tcPr>
            <w:tcW w:w="3846" w:type="dxa"/>
          </w:tcPr>
          <w:p w14:paraId="0948CF42" w14:textId="5185C693" w:rsidR="00C4164B" w:rsidRPr="00C9395F" w:rsidRDefault="00C4164B" w:rsidP="0070387F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64EF0F18" wp14:editId="61D6DF0B">
                  <wp:extent cx="2247900" cy="1499846"/>
                  <wp:effectExtent l="0" t="0" r="0" b="5715"/>
                  <wp:docPr id="438803651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75" cy="150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</w:tcPr>
          <w:p w14:paraId="3D77EFF6" w14:textId="77777777" w:rsidR="00C4164B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&lt;</w:t>
            </w:r>
            <w:proofErr w:type="spellStart"/>
            <w:r w:rsidRPr="00C9395F">
              <w:rPr>
                <w:rFonts w:hint="eastAsia"/>
                <w:sz w:val="22"/>
                <w:szCs w:val="24"/>
              </w:rPr>
              <w:t>로그북</w:t>
            </w:r>
            <w:proofErr w:type="spellEnd"/>
            <w:r w:rsidRPr="00C9395F">
              <w:rPr>
                <w:rFonts w:hint="eastAsia"/>
                <w:sz w:val="22"/>
                <w:szCs w:val="24"/>
              </w:rPr>
              <w:t xml:space="preserve">&gt; </w:t>
            </w:r>
          </w:p>
          <w:p w14:paraId="47176713" w14:textId="245A7645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 xml:space="preserve">*제10회 DMZ Docs </w:t>
            </w:r>
            <w:proofErr w:type="spellStart"/>
            <w:r w:rsidRPr="00C9395F">
              <w:rPr>
                <w:rFonts w:hint="eastAsia"/>
                <w:sz w:val="22"/>
                <w:szCs w:val="24"/>
              </w:rPr>
              <w:t>상영작</w:t>
            </w:r>
            <w:proofErr w:type="spellEnd"/>
          </w:p>
          <w:p w14:paraId="4ACD523C" w14:textId="1DB39AE1" w:rsidR="00C4164B" w:rsidRPr="00C9395F" w:rsidRDefault="00C4164B" w:rsidP="0070387F">
            <w:pPr>
              <w:rPr>
                <w:sz w:val="22"/>
                <w:szCs w:val="24"/>
              </w:rPr>
            </w:pPr>
            <w:proofErr w:type="spellStart"/>
            <w:r w:rsidRPr="00C9395F">
              <w:rPr>
                <w:rFonts w:hint="eastAsia"/>
                <w:sz w:val="22"/>
                <w:szCs w:val="24"/>
              </w:rPr>
              <w:t>복진오</w:t>
            </w:r>
            <w:proofErr w:type="spellEnd"/>
            <w:r w:rsidRPr="00C9395F">
              <w:rPr>
                <w:rFonts w:hint="eastAsia"/>
                <w:sz w:val="22"/>
                <w:szCs w:val="24"/>
              </w:rPr>
              <w:t xml:space="preserve"> | 2018 | 100분</w:t>
            </w:r>
          </w:p>
        </w:tc>
        <w:tc>
          <w:tcPr>
            <w:tcW w:w="1650" w:type="dxa"/>
          </w:tcPr>
          <w:p w14:paraId="57B0535D" w14:textId="4C318F7C" w:rsidR="00C4164B" w:rsidRPr="00C9395F" w:rsidRDefault="00C4164B" w:rsidP="0070387F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장편</w:t>
            </w:r>
          </w:p>
        </w:tc>
      </w:tr>
      <w:tr w:rsidR="00C4164B" w:rsidRPr="00C9395F" w14:paraId="5D6F864A" w14:textId="227AFA38" w:rsidTr="00C4164B">
        <w:tc>
          <w:tcPr>
            <w:tcW w:w="511" w:type="dxa"/>
          </w:tcPr>
          <w:p w14:paraId="2D8D0999" w14:textId="72F04DEE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7</w:t>
            </w:r>
          </w:p>
        </w:tc>
        <w:tc>
          <w:tcPr>
            <w:tcW w:w="3846" w:type="dxa"/>
          </w:tcPr>
          <w:p w14:paraId="47088957" w14:textId="15A0A9A1" w:rsidR="00C4164B" w:rsidRPr="00C9395F" w:rsidRDefault="00C4164B" w:rsidP="0070387F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586EAD9C" wp14:editId="4F49EB5B">
                  <wp:extent cx="2228850" cy="1251414"/>
                  <wp:effectExtent l="0" t="0" r="0" b="6350"/>
                  <wp:docPr id="128303672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856" cy="1259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</w:tcPr>
          <w:p w14:paraId="37440B28" w14:textId="77777777" w:rsidR="00A44652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 xml:space="preserve">&lt;당신의 사월&gt; </w:t>
            </w:r>
          </w:p>
          <w:p w14:paraId="663C7618" w14:textId="4F6A2CC3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 xml:space="preserve">*제12회 DMZ Docs </w:t>
            </w:r>
            <w:proofErr w:type="spellStart"/>
            <w:r w:rsidRPr="00C9395F">
              <w:rPr>
                <w:rFonts w:hint="eastAsia"/>
                <w:sz w:val="22"/>
                <w:szCs w:val="24"/>
              </w:rPr>
              <w:t>상영작</w:t>
            </w:r>
            <w:proofErr w:type="spellEnd"/>
          </w:p>
          <w:p w14:paraId="16B5F472" w14:textId="05EA960B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 xml:space="preserve">주현숙 | 2019 | </w:t>
            </w:r>
            <w:r w:rsidR="00A44652">
              <w:rPr>
                <w:rFonts w:hint="eastAsia"/>
                <w:sz w:val="22"/>
                <w:szCs w:val="24"/>
              </w:rPr>
              <w:t>86분</w:t>
            </w:r>
          </w:p>
        </w:tc>
        <w:tc>
          <w:tcPr>
            <w:tcW w:w="1650" w:type="dxa"/>
          </w:tcPr>
          <w:p w14:paraId="62DDEB3E" w14:textId="054A5739" w:rsidR="00C4164B" w:rsidRPr="00C9395F" w:rsidRDefault="00C4164B" w:rsidP="0070387F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장편</w:t>
            </w:r>
          </w:p>
        </w:tc>
      </w:tr>
      <w:tr w:rsidR="00C4164B" w:rsidRPr="00C9395F" w14:paraId="0466B0CC" w14:textId="76968C80" w:rsidTr="00C4164B">
        <w:tc>
          <w:tcPr>
            <w:tcW w:w="511" w:type="dxa"/>
          </w:tcPr>
          <w:p w14:paraId="1A7FACA9" w14:textId="07EA9043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lastRenderedPageBreak/>
              <w:t>8</w:t>
            </w:r>
          </w:p>
        </w:tc>
        <w:tc>
          <w:tcPr>
            <w:tcW w:w="3846" w:type="dxa"/>
          </w:tcPr>
          <w:p w14:paraId="16438140" w14:textId="3A7F3CD3" w:rsidR="00C4164B" w:rsidRPr="00C9395F" w:rsidRDefault="00C4164B" w:rsidP="0070387F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29A42727" wp14:editId="2551D44A">
                  <wp:extent cx="2266950" cy="1274924"/>
                  <wp:effectExtent l="0" t="0" r="0" b="1905"/>
                  <wp:docPr id="1539663404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0" cy="1280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</w:tcPr>
          <w:p w14:paraId="7CA3CF0A" w14:textId="77777777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&lt;진도&gt;</w:t>
            </w:r>
          </w:p>
          <w:p w14:paraId="2F0F98D3" w14:textId="14371D70" w:rsidR="00C4164B" w:rsidRPr="00C9395F" w:rsidRDefault="00C4164B" w:rsidP="0070387F">
            <w:pPr>
              <w:rPr>
                <w:sz w:val="22"/>
                <w:szCs w:val="24"/>
              </w:rPr>
            </w:pPr>
            <w:proofErr w:type="spellStart"/>
            <w:r w:rsidRPr="00C9395F">
              <w:rPr>
                <w:rFonts w:hint="eastAsia"/>
                <w:sz w:val="22"/>
                <w:szCs w:val="24"/>
              </w:rPr>
              <w:t>유동종</w:t>
            </w:r>
            <w:proofErr w:type="spellEnd"/>
            <w:r w:rsidRPr="00C9395F">
              <w:rPr>
                <w:rFonts w:hint="eastAsia"/>
                <w:sz w:val="22"/>
                <w:szCs w:val="24"/>
              </w:rPr>
              <w:t xml:space="preserve"> | 2020 | 99분</w:t>
            </w:r>
          </w:p>
        </w:tc>
        <w:tc>
          <w:tcPr>
            <w:tcW w:w="1650" w:type="dxa"/>
          </w:tcPr>
          <w:p w14:paraId="089908AF" w14:textId="72E0608F" w:rsidR="00C4164B" w:rsidRPr="00C9395F" w:rsidRDefault="00C4164B" w:rsidP="0070387F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장편</w:t>
            </w:r>
          </w:p>
        </w:tc>
      </w:tr>
      <w:tr w:rsidR="00C4164B" w:rsidRPr="00C9395F" w14:paraId="63659F01" w14:textId="71EED08D" w:rsidTr="00C4164B">
        <w:tc>
          <w:tcPr>
            <w:tcW w:w="511" w:type="dxa"/>
          </w:tcPr>
          <w:p w14:paraId="63F30DEC" w14:textId="4CAD03ED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9</w:t>
            </w:r>
          </w:p>
        </w:tc>
        <w:tc>
          <w:tcPr>
            <w:tcW w:w="3846" w:type="dxa"/>
          </w:tcPr>
          <w:p w14:paraId="7E69F0DF" w14:textId="05E912EA" w:rsidR="00C4164B" w:rsidRPr="00C9395F" w:rsidRDefault="00C4164B" w:rsidP="0070387F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619DE999" wp14:editId="15ACE820">
                  <wp:extent cx="2238375" cy="1210436"/>
                  <wp:effectExtent l="0" t="0" r="0" b="8890"/>
                  <wp:docPr id="1360907112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790" cy="1219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</w:tcPr>
          <w:p w14:paraId="592F5CCD" w14:textId="77777777" w:rsidR="00C4164B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 xml:space="preserve">&lt;장기자랑&gt; </w:t>
            </w:r>
          </w:p>
          <w:p w14:paraId="4E449EE8" w14:textId="39F3CDEA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 xml:space="preserve">*제14회 DMZ Docs </w:t>
            </w:r>
            <w:proofErr w:type="spellStart"/>
            <w:r w:rsidRPr="00C9395F">
              <w:rPr>
                <w:rFonts w:hint="eastAsia"/>
                <w:sz w:val="22"/>
                <w:szCs w:val="24"/>
              </w:rPr>
              <w:t>상영작</w:t>
            </w:r>
            <w:proofErr w:type="spellEnd"/>
          </w:p>
          <w:p w14:paraId="414A888F" w14:textId="62F96970" w:rsidR="00C4164B" w:rsidRPr="00C9395F" w:rsidRDefault="00C4164B" w:rsidP="0070387F">
            <w:pPr>
              <w:rPr>
                <w:sz w:val="22"/>
                <w:szCs w:val="24"/>
              </w:rPr>
            </w:pPr>
            <w:proofErr w:type="spellStart"/>
            <w:r w:rsidRPr="00C9395F">
              <w:rPr>
                <w:rFonts w:hint="eastAsia"/>
                <w:sz w:val="22"/>
                <w:szCs w:val="24"/>
              </w:rPr>
              <w:t>이소현</w:t>
            </w:r>
            <w:proofErr w:type="spellEnd"/>
            <w:r w:rsidRPr="00C9395F">
              <w:rPr>
                <w:rFonts w:hint="eastAsia"/>
                <w:sz w:val="22"/>
                <w:szCs w:val="24"/>
              </w:rPr>
              <w:t xml:space="preserve"> | 2022 | 93분</w:t>
            </w:r>
          </w:p>
        </w:tc>
        <w:tc>
          <w:tcPr>
            <w:tcW w:w="1650" w:type="dxa"/>
          </w:tcPr>
          <w:p w14:paraId="71C3AD27" w14:textId="30E41B30" w:rsidR="00C4164B" w:rsidRPr="00C9395F" w:rsidRDefault="00C4164B" w:rsidP="0070387F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장편</w:t>
            </w:r>
          </w:p>
        </w:tc>
      </w:tr>
      <w:tr w:rsidR="00C4164B" w:rsidRPr="00C9395F" w14:paraId="5A3920B3" w14:textId="7AD69BCA" w:rsidTr="00C4164B">
        <w:tc>
          <w:tcPr>
            <w:tcW w:w="511" w:type="dxa"/>
          </w:tcPr>
          <w:p w14:paraId="72AAC1C9" w14:textId="54881967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10</w:t>
            </w:r>
          </w:p>
        </w:tc>
        <w:tc>
          <w:tcPr>
            <w:tcW w:w="3846" w:type="dxa"/>
          </w:tcPr>
          <w:p w14:paraId="1BD91F4D" w14:textId="20C517AB" w:rsidR="00C4164B" w:rsidRPr="00C9395F" w:rsidRDefault="00C4164B" w:rsidP="0070387F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4CC780AE" wp14:editId="127B0CF6">
                  <wp:extent cx="2305050" cy="1214199"/>
                  <wp:effectExtent l="0" t="0" r="0" b="5080"/>
                  <wp:docPr id="303250151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431" cy="1222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</w:tcPr>
          <w:p w14:paraId="7A75F112" w14:textId="77777777" w:rsidR="00C4164B" w:rsidRPr="00C9395F" w:rsidRDefault="00C4164B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 xml:space="preserve">&lt;기억해, 봄&gt; </w:t>
            </w:r>
          </w:p>
          <w:p w14:paraId="73929A5F" w14:textId="6F7A8AB7" w:rsidR="00C4164B" w:rsidRPr="00C9395F" w:rsidRDefault="00C4164B" w:rsidP="0070387F">
            <w:pPr>
              <w:rPr>
                <w:sz w:val="22"/>
                <w:szCs w:val="24"/>
              </w:rPr>
            </w:pPr>
            <w:proofErr w:type="spellStart"/>
            <w:r w:rsidRPr="00C9395F">
              <w:rPr>
                <w:rFonts w:hint="eastAsia"/>
                <w:sz w:val="22"/>
                <w:szCs w:val="24"/>
              </w:rPr>
              <w:t>최호영</w:t>
            </w:r>
            <w:proofErr w:type="spellEnd"/>
            <w:r w:rsidR="006A0B2C">
              <w:rPr>
                <w:rFonts w:hint="eastAsia"/>
                <w:sz w:val="22"/>
                <w:szCs w:val="24"/>
              </w:rPr>
              <w:t>(</w:t>
            </w:r>
            <w:proofErr w:type="spellStart"/>
            <w:proofErr w:type="gramStart"/>
            <w:r w:rsidR="006A0B2C">
              <w:rPr>
                <w:rFonts w:hint="eastAsia"/>
                <w:sz w:val="22"/>
                <w:szCs w:val="24"/>
              </w:rPr>
              <w:t>Re;cord</w:t>
            </w:r>
            <w:proofErr w:type="spellEnd"/>
            <w:proofErr w:type="gramEnd"/>
            <w:r w:rsidR="006A0B2C">
              <w:rPr>
                <w:rFonts w:hint="eastAsia"/>
                <w:sz w:val="22"/>
                <w:szCs w:val="24"/>
              </w:rPr>
              <w:t>)</w:t>
            </w:r>
            <w:r w:rsidRPr="00C9395F">
              <w:rPr>
                <w:rFonts w:hint="eastAsia"/>
                <w:sz w:val="22"/>
                <w:szCs w:val="24"/>
              </w:rPr>
              <w:t xml:space="preserve"> | 2023 | 48분 </w:t>
            </w:r>
          </w:p>
        </w:tc>
        <w:tc>
          <w:tcPr>
            <w:tcW w:w="1650" w:type="dxa"/>
          </w:tcPr>
          <w:p w14:paraId="16238082" w14:textId="3C332E11" w:rsidR="00C4164B" w:rsidRPr="00C9395F" w:rsidRDefault="00C4164B" w:rsidP="0070387F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단편</w:t>
            </w:r>
          </w:p>
        </w:tc>
      </w:tr>
    </w:tbl>
    <w:p w14:paraId="0623E127" w14:textId="77777777" w:rsidR="0070387F" w:rsidRPr="0070387F" w:rsidRDefault="0070387F" w:rsidP="0070387F">
      <w:pPr>
        <w:spacing w:after="0"/>
        <w:rPr>
          <w:sz w:val="24"/>
          <w:szCs w:val="28"/>
        </w:rPr>
      </w:pPr>
    </w:p>
    <w:sectPr w:rsidR="0070387F" w:rsidRPr="0070387F">
      <w:headerReference w:type="default" r:id="rId19"/>
      <w:footerReference w:type="default" r:id="rId2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5EAB" w14:textId="77777777" w:rsidR="00DE05AB" w:rsidRDefault="00DE05AB" w:rsidP="00E4652D">
      <w:pPr>
        <w:spacing w:after="0" w:line="240" w:lineRule="auto"/>
      </w:pPr>
      <w:r>
        <w:separator/>
      </w:r>
    </w:p>
  </w:endnote>
  <w:endnote w:type="continuationSeparator" w:id="0">
    <w:p w14:paraId="05A12A6E" w14:textId="77777777" w:rsidR="00DE05AB" w:rsidRDefault="00DE05AB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2C14B0B0" w:rsidR="00E4652D" w:rsidRDefault="00E4652D" w:rsidP="00EA22AC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49A33E48" w:rsidR="00EA22AC" w:rsidRPr="00EA22AC" w:rsidRDefault="00EA22AC" w:rsidP="00E4652D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D8B5" w14:textId="77777777" w:rsidR="00DE05AB" w:rsidRDefault="00DE05AB" w:rsidP="00E4652D">
      <w:pPr>
        <w:spacing w:after="0" w:line="240" w:lineRule="auto"/>
      </w:pPr>
      <w:r>
        <w:separator/>
      </w:r>
    </w:p>
  </w:footnote>
  <w:footnote w:type="continuationSeparator" w:id="0">
    <w:p w14:paraId="461A062A" w14:textId="77777777" w:rsidR="00DE05AB" w:rsidRDefault="00DE05AB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494D2B"/>
    <w:multiLevelType w:val="hybridMultilevel"/>
    <w:tmpl w:val="264A4EFE"/>
    <w:lvl w:ilvl="0" w:tplc="AE06CFCA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ACD3824"/>
    <w:multiLevelType w:val="hybridMultilevel"/>
    <w:tmpl w:val="75BC1C44"/>
    <w:lvl w:ilvl="0" w:tplc="C5FAA0C6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5606F92"/>
    <w:multiLevelType w:val="hybridMultilevel"/>
    <w:tmpl w:val="4DC4DB20"/>
    <w:lvl w:ilvl="0" w:tplc="14F8E816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B360BDB"/>
    <w:multiLevelType w:val="hybridMultilevel"/>
    <w:tmpl w:val="B498D9AA"/>
    <w:lvl w:ilvl="0" w:tplc="5BA8C7CE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7"/>
  </w:num>
  <w:num w:numId="3" w16cid:durableId="177669365">
    <w:abstractNumId w:val="10"/>
  </w:num>
  <w:num w:numId="4" w16cid:durableId="1286699618">
    <w:abstractNumId w:val="3"/>
  </w:num>
  <w:num w:numId="5" w16cid:durableId="1309748848">
    <w:abstractNumId w:val="6"/>
  </w:num>
  <w:num w:numId="6" w16cid:durableId="838497272">
    <w:abstractNumId w:val="12"/>
  </w:num>
  <w:num w:numId="7" w16cid:durableId="1940290506">
    <w:abstractNumId w:val="1"/>
  </w:num>
  <w:num w:numId="8" w16cid:durableId="357199537">
    <w:abstractNumId w:val="5"/>
  </w:num>
  <w:num w:numId="9" w16cid:durableId="1261915860">
    <w:abstractNumId w:val="2"/>
  </w:num>
  <w:num w:numId="10" w16cid:durableId="2105376573">
    <w:abstractNumId w:val="8"/>
  </w:num>
  <w:num w:numId="11" w16cid:durableId="4480363">
    <w:abstractNumId w:val="13"/>
  </w:num>
  <w:num w:numId="12" w16cid:durableId="496384182">
    <w:abstractNumId w:val="9"/>
  </w:num>
  <w:num w:numId="13" w16cid:durableId="758718511">
    <w:abstractNumId w:val="4"/>
  </w:num>
  <w:num w:numId="14" w16cid:durableId="16055023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2456"/>
    <w:rsid w:val="00017EAD"/>
    <w:rsid w:val="000214C9"/>
    <w:rsid w:val="00025DC6"/>
    <w:rsid w:val="00040C22"/>
    <w:rsid w:val="00076FF3"/>
    <w:rsid w:val="00084446"/>
    <w:rsid w:val="000A2805"/>
    <w:rsid w:val="000C555D"/>
    <w:rsid w:val="000F04CD"/>
    <w:rsid w:val="001112B1"/>
    <w:rsid w:val="001145CB"/>
    <w:rsid w:val="00116E97"/>
    <w:rsid w:val="0012647A"/>
    <w:rsid w:val="00175B43"/>
    <w:rsid w:val="001A2C6B"/>
    <w:rsid w:val="001A4DE4"/>
    <w:rsid w:val="001A7872"/>
    <w:rsid w:val="001B6BE3"/>
    <w:rsid w:val="001D3ABE"/>
    <w:rsid w:val="001D58E9"/>
    <w:rsid w:val="001F0E51"/>
    <w:rsid w:val="001F3FC3"/>
    <w:rsid w:val="001F4994"/>
    <w:rsid w:val="001F53EC"/>
    <w:rsid w:val="001F652F"/>
    <w:rsid w:val="00215F4A"/>
    <w:rsid w:val="002330B3"/>
    <w:rsid w:val="002406E9"/>
    <w:rsid w:val="0026134B"/>
    <w:rsid w:val="002A30E9"/>
    <w:rsid w:val="002C0BAB"/>
    <w:rsid w:val="002D009A"/>
    <w:rsid w:val="002D7D1B"/>
    <w:rsid w:val="00314A72"/>
    <w:rsid w:val="00314B3E"/>
    <w:rsid w:val="00317F8B"/>
    <w:rsid w:val="00337FFE"/>
    <w:rsid w:val="00362943"/>
    <w:rsid w:val="00383D51"/>
    <w:rsid w:val="00386367"/>
    <w:rsid w:val="0039361C"/>
    <w:rsid w:val="003A25F0"/>
    <w:rsid w:val="003A2DC5"/>
    <w:rsid w:val="003C0E6C"/>
    <w:rsid w:val="003D3833"/>
    <w:rsid w:val="003E3D8C"/>
    <w:rsid w:val="003F6FF4"/>
    <w:rsid w:val="00403049"/>
    <w:rsid w:val="00412290"/>
    <w:rsid w:val="00454B1F"/>
    <w:rsid w:val="00461DC8"/>
    <w:rsid w:val="00472BB3"/>
    <w:rsid w:val="00482F09"/>
    <w:rsid w:val="00484F3F"/>
    <w:rsid w:val="00492192"/>
    <w:rsid w:val="00496462"/>
    <w:rsid w:val="004A2B45"/>
    <w:rsid w:val="004A7E03"/>
    <w:rsid w:val="004B7F26"/>
    <w:rsid w:val="004C4D26"/>
    <w:rsid w:val="004D5C69"/>
    <w:rsid w:val="004E4199"/>
    <w:rsid w:val="005200A2"/>
    <w:rsid w:val="005222D6"/>
    <w:rsid w:val="00522E03"/>
    <w:rsid w:val="00540399"/>
    <w:rsid w:val="0055124C"/>
    <w:rsid w:val="00567A8C"/>
    <w:rsid w:val="005B73B9"/>
    <w:rsid w:val="005C0E28"/>
    <w:rsid w:val="005C1E35"/>
    <w:rsid w:val="005E28DB"/>
    <w:rsid w:val="00603A67"/>
    <w:rsid w:val="00627758"/>
    <w:rsid w:val="00644A60"/>
    <w:rsid w:val="00662159"/>
    <w:rsid w:val="00685EC7"/>
    <w:rsid w:val="0068764E"/>
    <w:rsid w:val="006A0B2C"/>
    <w:rsid w:val="006A2984"/>
    <w:rsid w:val="006A45D0"/>
    <w:rsid w:val="006B71AE"/>
    <w:rsid w:val="006C3722"/>
    <w:rsid w:val="006E712B"/>
    <w:rsid w:val="006F781E"/>
    <w:rsid w:val="0070387F"/>
    <w:rsid w:val="0071541E"/>
    <w:rsid w:val="00720222"/>
    <w:rsid w:val="00724ACA"/>
    <w:rsid w:val="00734672"/>
    <w:rsid w:val="00743733"/>
    <w:rsid w:val="007A1F34"/>
    <w:rsid w:val="007A7A0D"/>
    <w:rsid w:val="007C417D"/>
    <w:rsid w:val="00806FD4"/>
    <w:rsid w:val="00815398"/>
    <w:rsid w:val="00832DB8"/>
    <w:rsid w:val="00872EF5"/>
    <w:rsid w:val="008733DD"/>
    <w:rsid w:val="00883E69"/>
    <w:rsid w:val="0088447B"/>
    <w:rsid w:val="008851EA"/>
    <w:rsid w:val="008C084E"/>
    <w:rsid w:val="008E4891"/>
    <w:rsid w:val="008F3A5A"/>
    <w:rsid w:val="009234DC"/>
    <w:rsid w:val="0095586B"/>
    <w:rsid w:val="0098006B"/>
    <w:rsid w:val="009A0BEE"/>
    <w:rsid w:val="009A4FBE"/>
    <w:rsid w:val="009A5CB8"/>
    <w:rsid w:val="009B3958"/>
    <w:rsid w:val="009B4652"/>
    <w:rsid w:val="009B5BAE"/>
    <w:rsid w:val="009C4A04"/>
    <w:rsid w:val="00A44652"/>
    <w:rsid w:val="00A51E3A"/>
    <w:rsid w:val="00A96DBD"/>
    <w:rsid w:val="00AA3BCF"/>
    <w:rsid w:val="00AF39F7"/>
    <w:rsid w:val="00AF6080"/>
    <w:rsid w:val="00B02FC0"/>
    <w:rsid w:val="00B45C47"/>
    <w:rsid w:val="00B53DE2"/>
    <w:rsid w:val="00B6579A"/>
    <w:rsid w:val="00B76A7B"/>
    <w:rsid w:val="00B87349"/>
    <w:rsid w:val="00B978E7"/>
    <w:rsid w:val="00BA09A5"/>
    <w:rsid w:val="00BC0602"/>
    <w:rsid w:val="00BC5913"/>
    <w:rsid w:val="00BD5312"/>
    <w:rsid w:val="00BD68FA"/>
    <w:rsid w:val="00BE0817"/>
    <w:rsid w:val="00BF764D"/>
    <w:rsid w:val="00C01BD4"/>
    <w:rsid w:val="00C05839"/>
    <w:rsid w:val="00C235A7"/>
    <w:rsid w:val="00C31FEE"/>
    <w:rsid w:val="00C4164B"/>
    <w:rsid w:val="00C43A7C"/>
    <w:rsid w:val="00C536DF"/>
    <w:rsid w:val="00C565D1"/>
    <w:rsid w:val="00C60DA8"/>
    <w:rsid w:val="00C72651"/>
    <w:rsid w:val="00C9395F"/>
    <w:rsid w:val="00CC5245"/>
    <w:rsid w:val="00CD0C5A"/>
    <w:rsid w:val="00CE20B3"/>
    <w:rsid w:val="00D111B9"/>
    <w:rsid w:val="00D27CAA"/>
    <w:rsid w:val="00D3437C"/>
    <w:rsid w:val="00D5061E"/>
    <w:rsid w:val="00D74192"/>
    <w:rsid w:val="00DA50D9"/>
    <w:rsid w:val="00DC4FD8"/>
    <w:rsid w:val="00DC75C4"/>
    <w:rsid w:val="00DD0E64"/>
    <w:rsid w:val="00DE05AB"/>
    <w:rsid w:val="00DF1DED"/>
    <w:rsid w:val="00E07B67"/>
    <w:rsid w:val="00E202FF"/>
    <w:rsid w:val="00E30451"/>
    <w:rsid w:val="00E3213B"/>
    <w:rsid w:val="00E4652D"/>
    <w:rsid w:val="00E532FD"/>
    <w:rsid w:val="00E60172"/>
    <w:rsid w:val="00E60D30"/>
    <w:rsid w:val="00E84470"/>
    <w:rsid w:val="00EA22AC"/>
    <w:rsid w:val="00EB4BA7"/>
    <w:rsid w:val="00EC5ECF"/>
    <w:rsid w:val="00F04D1E"/>
    <w:rsid w:val="00F12553"/>
    <w:rsid w:val="00F2174E"/>
    <w:rsid w:val="00F5749E"/>
    <w:rsid w:val="00F77A2A"/>
    <w:rsid w:val="00F829EB"/>
    <w:rsid w:val="00F86C72"/>
    <w:rsid w:val="00F93CCC"/>
    <w:rsid w:val="00F9452A"/>
    <w:rsid w:val="00FA736A"/>
    <w:rsid w:val="00FC2A42"/>
    <w:rsid w:val="00FD3C98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chartTrackingRefBased/>
  <w15:docId w15:val="{07FD47B1-125E-4C91-8F52-6CFFEED1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98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2</cp:revision>
  <cp:lastPrinted>2023-04-24T01:06:00Z</cp:lastPrinted>
  <dcterms:created xsi:type="dcterms:W3CDTF">2024-03-27T05:32:00Z</dcterms:created>
  <dcterms:modified xsi:type="dcterms:W3CDTF">2024-03-27T05:32:00Z</dcterms:modified>
</cp:coreProperties>
</file>