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ADAAC1" w14:textId="77777777" w:rsidR="00EF3495" w:rsidRDefault="00EF3495">
      <w:pPr>
        <w:contextualSpacing/>
        <w:jc w:val="center"/>
        <w:rPr>
          <w:rFonts w:ascii="HY견고딕" w:eastAsia="HY견고딕"/>
          <w:b/>
          <w:shd w:val="clear" w:color="auto" w:fill="FFFFFF"/>
        </w:rPr>
      </w:pPr>
    </w:p>
    <w:p w14:paraId="577C85A1" w14:textId="77777777" w:rsidR="00365696" w:rsidRPr="00365696" w:rsidRDefault="005D132F">
      <w:pPr>
        <w:contextualSpacing/>
        <w:jc w:val="center"/>
        <w:rPr>
          <w:rFonts w:ascii="HY견고딕" w:eastAsia="HY견고딕"/>
          <w:b/>
          <w:sz w:val="48"/>
          <w:szCs w:val="44"/>
          <w:shd w:val="clear" w:color="auto" w:fill="FFFFFF"/>
        </w:rPr>
      </w:pPr>
      <w:r w:rsidRPr="00365696">
        <w:rPr>
          <w:rFonts w:ascii="HY견고딕" w:eastAsia="HY견고딕" w:hint="eastAsia"/>
          <w:b/>
          <w:sz w:val="48"/>
          <w:szCs w:val="44"/>
          <w:shd w:val="clear" w:color="auto" w:fill="FFFFFF"/>
        </w:rPr>
        <w:t>제1</w:t>
      </w:r>
      <w:r w:rsidR="00110B27" w:rsidRPr="00365696">
        <w:rPr>
          <w:rFonts w:ascii="HY견고딕" w:eastAsia="HY견고딕"/>
          <w:b/>
          <w:sz w:val="48"/>
          <w:szCs w:val="44"/>
          <w:shd w:val="clear" w:color="auto" w:fill="FFFFFF"/>
        </w:rPr>
        <w:t>7</w:t>
      </w:r>
      <w:r w:rsidRPr="00365696">
        <w:rPr>
          <w:rFonts w:ascii="HY견고딕" w:eastAsia="HY견고딕" w:hint="eastAsia"/>
          <w:b/>
          <w:sz w:val="48"/>
          <w:szCs w:val="44"/>
          <w:shd w:val="clear" w:color="auto" w:fill="FFFFFF"/>
        </w:rPr>
        <w:t xml:space="preserve">회 </w:t>
      </w:r>
      <w:proofErr w:type="spellStart"/>
      <w:r w:rsidRPr="00365696">
        <w:rPr>
          <w:rFonts w:ascii="HY견고딕" w:eastAsia="HY견고딕" w:hint="eastAsia"/>
          <w:b/>
          <w:sz w:val="48"/>
          <w:szCs w:val="44"/>
          <w:shd w:val="clear" w:color="auto" w:fill="FFFFFF"/>
        </w:rPr>
        <w:t>아시아필름어워즈</w:t>
      </w:r>
      <w:proofErr w:type="spellEnd"/>
      <w:r w:rsidRPr="00365696">
        <w:rPr>
          <w:rFonts w:ascii="HY견고딕" w:eastAsia="HY견고딕" w:hint="eastAsia"/>
          <w:b/>
          <w:sz w:val="48"/>
          <w:szCs w:val="44"/>
          <w:shd w:val="clear" w:color="auto" w:fill="FFFFFF"/>
        </w:rPr>
        <w:t xml:space="preserve"> </w:t>
      </w:r>
    </w:p>
    <w:p w14:paraId="5F1F5152" w14:textId="77777777" w:rsidR="00EF3495" w:rsidRPr="00365696" w:rsidRDefault="005D132F">
      <w:pPr>
        <w:contextualSpacing/>
        <w:jc w:val="center"/>
        <w:rPr>
          <w:rFonts w:ascii="HY견고딕" w:eastAsia="HY견고딕"/>
          <w:b/>
          <w:sz w:val="48"/>
          <w:szCs w:val="44"/>
          <w:shd w:val="clear" w:color="auto" w:fill="FFFFFF"/>
        </w:rPr>
      </w:pPr>
      <w:r w:rsidRPr="00365696">
        <w:rPr>
          <w:rFonts w:ascii="HY견고딕" w:eastAsia="HY견고딕" w:hint="eastAsia"/>
          <w:b/>
          <w:sz w:val="48"/>
          <w:szCs w:val="44"/>
          <w:shd w:val="clear" w:color="auto" w:fill="FFFFFF"/>
        </w:rPr>
        <w:t>후보작 공개!</w:t>
      </w:r>
    </w:p>
    <w:p w14:paraId="4F7F9CD7" w14:textId="77777777" w:rsidR="00EF3495" w:rsidRDefault="00EF3495">
      <w:pPr>
        <w:contextualSpacing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</w:p>
    <w:p w14:paraId="6DB0CD14" w14:textId="77777777" w:rsidR="006F787F" w:rsidRPr="003B1FF3" w:rsidRDefault="006F787F" w:rsidP="006F787F">
      <w:pPr>
        <w:contextualSpacing/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</w:pPr>
      <w:r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올해로 </w:t>
      </w:r>
      <w:r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>17</w:t>
      </w:r>
      <w:r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회를 맞는 </w:t>
      </w:r>
      <w:proofErr w:type="spellStart"/>
      <w:r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아시아필름어워즈가</w:t>
      </w:r>
      <w:proofErr w:type="spellEnd"/>
      <w:r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 오는 </w:t>
      </w:r>
      <w:r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>3</w:t>
      </w:r>
      <w:r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월 </w:t>
      </w:r>
      <w:r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>10</w:t>
      </w:r>
      <w:r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일(일)</w:t>
      </w:r>
      <w:r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 </w:t>
      </w:r>
      <w:r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홍콩에서 개최될 예정인 가운데,</w:t>
      </w:r>
      <w:r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 </w:t>
      </w:r>
      <w:r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오늘 열린 기자회견을 통해 </w:t>
      </w:r>
      <w:r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>16</w:t>
      </w:r>
      <w:r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개 부문의 후보작을 발표했다.</w:t>
      </w:r>
    </w:p>
    <w:p w14:paraId="32B86477" w14:textId="77777777" w:rsidR="00872705" w:rsidRPr="003B1FF3" w:rsidRDefault="00872705">
      <w:pPr>
        <w:contextualSpacing/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</w:pPr>
    </w:p>
    <w:p w14:paraId="66F2E7CB" w14:textId="77777777" w:rsidR="002C5CA2" w:rsidRPr="00E45228" w:rsidRDefault="002C5CA2" w:rsidP="002C5CA2">
      <w:pPr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proofErr w:type="spellStart"/>
      <w:r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아시아필름어워즈아카데미</w:t>
      </w:r>
      <w:proofErr w:type="spellEnd"/>
      <w:r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(이하 AFAA)는 </w:t>
      </w:r>
      <w:r w:rsidR="003B1FF3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홍콩국제영화제,</w:t>
      </w:r>
      <w:r w:rsidR="003B1FF3" w:rsidRPr="003B1FF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부산국제영화제,</w:t>
      </w:r>
      <w:r w:rsidRPr="003B1FF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3B1FF3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도쿄국제영화제</w:t>
      </w:r>
      <w:r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가 아시아영화 발전을 위해 지난 2013년 힘을 모아 설립한 조직이다.</w:t>
      </w:r>
      <w:r w:rsidRPr="003B1FF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AFAA</w:t>
      </w:r>
      <w:r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는 매년 </w:t>
      </w:r>
      <w:proofErr w:type="spellStart"/>
      <w:r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아시아필름어워즈를</w:t>
      </w:r>
      <w:proofErr w:type="spellEnd"/>
      <w:r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개최하여 아시아영화산업을 일구어 온 영화인과 그들의 </w:t>
      </w:r>
      <w:r w:rsidRPr="00E45228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작품을 기념하고 축하해 왔다.</w:t>
      </w:r>
    </w:p>
    <w:p w14:paraId="0FB34A4A" w14:textId="77777777" w:rsidR="002C5CA2" w:rsidRDefault="002C5CA2">
      <w:pPr>
        <w:contextualSpacing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</w:p>
    <w:p w14:paraId="6C35AFCE" w14:textId="77777777" w:rsidR="00365696" w:rsidRPr="00F70F32" w:rsidRDefault="003863B0" w:rsidP="00BC2CD1">
      <w:pPr>
        <w:contextualSpacing/>
        <w:jc w:val="center"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  <w:r>
        <w:rPr>
          <w:rFonts w:ascii="Arial Narrow" w:eastAsia="Microsoft JhengHei" w:hAnsi="Arial Narrow" w:cstheme="minorHAnsi"/>
          <w:noProof/>
          <w:spacing w:val="24"/>
          <w:sz w:val="16"/>
          <w:szCs w:val="16"/>
        </w:rPr>
        <w:drawing>
          <wp:inline distT="0" distB="0" distL="0" distR="0" wp14:anchorId="274E654C" wp14:editId="0590D6ED">
            <wp:extent cx="5373063" cy="2880000"/>
            <wp:effectExtent l="0" t="0" r="0" b="0"/>
            <wp:docPr id="96077775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79" b="2564"/>
                    <a:stretch/>
                  </pic:blipFill>
                  <pic:spPr bwMode="auto">
                    <a:xfrm>
                      <a:off x="0" y="0"/>
                      <a:ext cx="5373063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A65125" w14:textId="77777777" w:rsidR="002C5CA2" w:rsidRDefault="002C5CA2">
      <w:pPr>
        <w:contextualSpacing/>
        <w:jc w:val="left"/>
        <w:rPr>
          <w:rFonts w:ascii="HY견고딕" w:eastAsia="HY견고딕"/>
          <w:b/>
          <w:sz w:val="36"/>
          <w:szCs w:val="36"/>
          <w:shd w:val="clear" w:color="auto" w:fill="FFFFFF"/>
        </w:rPr>
      </w:pPr>
    </w:p>
    <w:p w14:paraId="2183D415" w14:textId="77777777" w:rsidR="00365696" w:rsidRDefault="00365696">
      <w:pPr>
        <w:contextualSpacing/>
        <w:jc w:val="left"/>
        <w:rPr>
          <w:rFonts w:ascii="HY견고딕" w:eastAsia="HY견고딕"/>
          <w:b/>
          <w:sz w:val="36"/>
          <w:szCs w:val="36"/>
          <w:shd w:val="clear" w:color="auto" w:fill="FFFFFF"/>
        </w:rPr>
      </w:pPr>
      <w:r>
        <w:rPr>
          <w:rFonts w:ascii="HY견고딕" w:eastAsia="HY견고딕" w:hint="eastAsia"/>
          <w:b/>
          <w:sz w:val="36"/>
          <w:szCs w:val="36"/>
          <w:shd w:val="clear" w:color="auto" w:fill="FFFFFF"/>
        </w:rPr>
        <w:t>1</w:t>
      </w:r>
      <w:r>
        <w:rPr>
          <w:rFonts w:ascii="HY견고딕" w:eastAsia="HY견고딕"/>
          <w:b/>
          <w:sz w:val="36"/>
          <w:szCs w:val="36"/>
          <w:shd w:val="clear" w:color="auto" w:fill="FFFFFF"/>
        </w:rPr>
        <w:t>6</w:t>
      </w:r>
      <w:r>
        <w:rPr>
          <w:rFonts w:ascii="HY견고딕" w:eastAsia="HY견고딕" w:hint="eastAsia"/>
          <w:b/>
          <w:sz w:val="36"/>
          <w:szCs w:val="36"/>
          <w:shd w:val="clear" w:color="auto" w:fill="FFFFFF"/>
        </w:rPr>
        <w:t xml:space="preserve">개 부문 </w:t>
      </w:r>
      <w:r w:rsidR="00BF57F8">
        <w:rPr>
          <w:rFonts w:ascii="HY견고딕" w:eastAsia="HY견고딕"/>
          <w:b/>
          <w:sz w:val="36"/>
          <w:szCs w:val="36"/>
          <w:shd w:val="clear" w:color="auto" w:fill="FFFFFF"/>
        </w:rPr>
        <w:t>35</w:t>
      </w:r>
      <w:r w:rsidR="00BF57F8">
        <w:rPr>
          <w:rFonts w:ascii="HY견고딕" w:eastAsia="HY견고딕" w:hint="eastAsia"/>
          <w:b/>
          <w:sz w:val="36"/>
          <w:szCs w:val="36"/>
          <w:shd w:val="clear" w:color="auto" w:fill="FFFFFF"/>
        </w:rPr>
        <w:t xml:space="preserve">편의 </w:t>
      </w:r>
      <w:r>
        <w:rPr>
          <w:rFonts w:ascii="HY견고딕" w:eastAsia="HY견고딕" w:hint="eastAsia"/>
          <w:b/>
          <w:sz w:val="36"/>
          <w:szCs w:val="36"/>
          <w:shd w:val="clear" w:color="auto" w:fill="FFFFFF"/>
        </w:rPr>
        <w:t>후보작 공개</w:t>
      </w:r>
    </w:p>
    <w:p w14:paraId="596BE2B9" w14:textId="77777777" w:rsidR="00AE175A" w:rsidRDefault="00AE175A">
      <w:pPr>
        <w:contextualSpacing/>
        <w:jc w:val="left"/>
        <w:rPr>
          <w:rFonts w:ascii="HY견고딕" w:eastAsia="HY견고딕"/>
          <w:b/>
          <w:sz w:val="36"/>
          <w:szCs w:val="36"/>
          <w:shd w:val="clear" w:color="auto" w:fill="FFFFFF"/>
        </w:rPr>
      </w:pPr>
      <w:r w:rsidRPr="00AE175A">
        <w:rPr>
          <w:rFonts w:ascii="HY견고딕" w:eastAsia="HY견고딕"/>
          <w:b/>
          <w:sz w:val="36"/>
          <w:szCs w:val="36"/>
          <w:shd w:val="clear" w:color="auto" w:fill="FFFFFF"/>
        </w:rPr>
        <w:t>&lt;</w:t>
      </w:r>
      <w:r w:rsidRPr="00AE175A">
        <w:rPr>
          <w:rFonts w:ascii="HY견고딕" w:eastAsia="HY견고딕" w:hint="eastAsia"/>
          <w:b/>
          <w:sz w:val="36"/>
          <w:szCs w:val="36"/>
          <w:shd w:val="clear" w:color="auto" w:fill="FFFFFF"/>
        </w:rPr>
        <w:t>서울의 봄&gt;</w:t>
      </w:r>
      <w:r w:rsidRPr="00AE175A">
        <w:rPr>
          <w:rFonts w:ascii="HY견고딕" w:eastAsia="HY견고딕"/>
          <w:b/>
          <w:sz w:val="36"/>
          <w:szCs w:val="36"/>
          <w:shd w:val="clear" w:color="auto" w:fill="FFFFFF"/>
        </w:rPr>
        <w:t xml:space="preserve"> </w:t>
      </w:r>
      <w:r w:rsidR="00BF57F8">
        <w:rPr>
          <w:rFonts w:ascii="HY견고딕" w:eastAsia="HY견고딕" w:hint="eastAsia"/>
          <w:b/>
          <w:sz w:val="36"/>
          <w:szCs w:val="36"/>
          <w:shd w:val="clear" w:color="auto" w:fill="FFFFFF"/>
        </w:rPr>
        <w:t>최다 노미네이트 눈길!</w:t>
      </w:r>
      <w:r w:rsidR="00BF57F8">
        <w:rPr>
          <w:rFonts w:ascii="HY견고딕" w:eastAsia="HY견고딕"/>
          <w:b/>
          <w:sz w:val="36"/>
          <w:szCs w:val="36"/>
          <w:shd w:val="clear" w:color="auto" w:fill="FFFFFF"/>
        </w:rPr>
        <w:t xml:space="preserve"> </w:t>
      </w:r>
    </w:p>
    <w:p w14:paraId="1AE5BCC9" w14:textId="77777777" w:rsidR="00AE175A" w:rsidRPr="00BC2CD1" w:rsidRDefault="00BF57F8">
      <w:pPr>
        <w:contextualSpacing/>
        <w:jc w:val="left"/>
        <w:rPr>
          <w:rFonts w:ascii="HY견고딕" w:eastAsia="HY견고딕"/>
          <w:b/>
          <w:sz w:val="36"/>
          <w:szCs w:val="36"/>
          <w:shd w:val="clear" w:color="auto" w:fill="FFFFFF"/>
        </w:rPr>
      </w:pPr>
      <w:r w:rsidRPr="00BC2CD1">
        <w:rPr>
          <w:rFonts w:ascii="HY견고딕" w:eastAsia="HY견고딕"/>
          <w:b/>
          <w:sz w:val="36"/>
          <w:szCs w:val="36"/>
          <w:shd w:val="clear" w:color="auto" w:fill="FFFFFF"/>
        </w:rPr>
        <w:t>6</w:t>
      </w:r>
      <w:r w:rsidRPr="00BC2CD1">
        <w:rPr>
          <w:rFonts w:ascii="HY견고딕" w:eastAsia="HY견고딕" w:hint="eastAsia"/>
          <w:b/>
          <w:sz w:val="36"/>
          <w:szCs w:val="36"/>
          <w:shd w:val="clear" w:color="auto" w:fill="FFFFFF"/>
        </w:rPr>
        <w:t xml:space="preserve">편의 한국영화 이름 </w:t>
      </w:r>
      <w:r w:rsidRPr="003B1FF3">
        <w:rPr>
          <w:rFonts w:ascii="HY견고딕" w:eastAsia="HY견고딕" w:hint="eastAsia"/>
          <w:b/>
          <w:color w:val="000000" w:themeColor="text1"/>
          <w:sz w:val="36"/>
          <w:szCs w:val="36"/>
          <w:shd w:val="clear" w:color="auto" w:fill="FFFFFF"/>
        </w:rPr>
        <w:t xml:space="preserve">올리며 </w:t>
      </w:r>
      <w:r w:rsidR="006F787F" w:rsidRPr="003B1FF3">
        <w:rPr>
          <w:rFonts w:ascii="HY견고딕" w:eastAsia="HY견고딕" w:hint="eastAsia"/>
          <w:b/>
          <w:color w:val="000000" w:themeColor="text1"/>
          <w:sz w:val="36"/>
          <w:szCs w:val="36"/>
          <w:shd w:val="clear" w:color="auto" w:fill="FFFFFF"/>
        </w:rPr>
        <w:t xml:space="preserve">여전한 저력 </w:t>
      </w:r>
      <w:r w:rsidRPr="003B1FF3">
        <w:rPr>
          <w:rFonts w:ascii="HY견고딕" w:eastAsia="HY견고딕" w:hint="eastAsia"/>
          <w:b/>
          <w:color w:val="000000" w:themeColor="text1"/>
          <w:sz w:val="36"/>
          <w:szCs w:val="36"/>
          <w:shd w:val="clear" w:color="auto" w:fill="FFFFFF"/>
        </w:rPr>
        <w:t>입증</w:t>
      </w:r>
      <w:r w:rsidRPr="00BC2CD1">
        <w:rPr>
          <w:rFonts w:ascii="HY견고딕" w:eastAsia="HY견고딕" w:hint="eastAsia"/>
          <w:b/>
          <w:sz w:val="36"/>
          <w:szCs w:val="36"/>
          <w:shd w:val="clear" w:color="auto" w:fill="FFFFFF"/>
        </w:rPr>
        <w:t>!</w:t>
      </w:r>
    </w:p>
    <w:p w14:paraId="7A881BDF" w14:textId="77777777" w:rsidR="00EF3495" w:rsidRDefault="00BA4E2F" w:rsidP="004C288C">
      <w:pPr>
        <w:contextualSpacing/>
        <w:jc w:val="center"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2091EC0F" wp14:editId="1919CA80">
            <wp:extent cx="883969" cy="1260000"/>
            <wp:effectExtent l="0" t="0" r="0" b="0"/>
            <wp:docPr id="6" name="그림 6" descr="https://search.pstatic.net/common?quality=75&amp;direct=true&amp;src=https%3A%2F%2Fmovie-phinf.pstatic.net%2F20230927_32%2F1695790185763mU0aR_JPEG%2Fmovie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earch.pstatic.net/common?quality=75&amp;direct=true&amp;src=https%3A%2F%2Fmovie-phinf.pstatic.net%2F20230927_32%2F1695790185763mU0aR_JPEG%2Fmovie_imag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969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D7A5C2E" wp14:editId="2A2F15B9">
            <wp:extent cx="879047" cy="1260000"/>
            <wp:effectExtent l="0" t="0" r="0" b="0"/>
            <wp:docPr id="5" name="그림 5" descr="https://search.pstatic.net/common?quality=75&amp;direct=true&amp;src=https%3A%2F%2Fmovie-phinf.pstatic.net%2F20230803_160%2F1691042506911wyghG_JPEG%2Fmovie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earch.pstatic.net/common?quality=75&amp;direct=true&amp;src=https%3A%2F%2Fmovie-phinf.pstatic.net%2F20230803_160%2F1691042506911wyghG_JPEG%2Fmovie_imag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047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B6118D8" wp14:editId="070310FB">
            <wp:extent cx="881015" cy="1260000"/>
            <wp:effectExtent l="0" t="0" r="0" b="0"/>
            <wp:docPr id="4" name="그림 4" descr="https://search.pstatic.net/common?quality=75&amp;direct=true&amp;src=https%3A%2F%2Fmovie-phinf.pstatic.net%2F20230704_277%2F1688437151629wtk6H_JPEG%2Fmovie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earch.pstatic.net/common?quality=75&amp;direct=true&amp;src=https%3A%2F%2Fmovie-phinf.pstatic.net%2F20230704_277%2F1688437151629wtk6H_JPEG%2Fmovie_imag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1015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BAF2010" wp14:editId="286DC61A">
            <wp:extent cx="879047" cy="1260000"/>
            <wp:effectExtent l="0" t="0" r="0" b="0"/>
            <wp:docPr id="1" name="그림 1" descr="https://search.pstatic.net/common?quality=75&amp;direct=true&amp;src=https%3A%2F%2Fmovie-phinf.pstatic.net%2F20231108_128%2F1699411327204OxmAK_JPEG%2Fmovie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earch.pstatic.net/common?quality=75&amp;direct=true&amp;src=https%3A%2F%2Fmovie-phinf.pstatic.net%2F20231108_128%2F1699411327204OxmAK_JPEG%2Fmovie_imag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047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655A771" wp14:editId="6F056547">
            <wp:extent cx="882984" cy="1260000"/>
            <wp:effectExtent l="0" t="0" r="0" b="0"/>
            <wp:docPr id="8" name="그림 8" descr="https://search.pstatic.net/common?quality=75&amp;direct=true&amp;src=https%3A%2F%2Fmovie-phinf.pstatic.net%2F20230906_145%2F1693965381891wjuK6_JPEG%2Fmovie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earch.pstatic.net/common?quality=75&amp;direct=true&amp;src=https%3A%2F%2Fmovie-phinf.pstatic.net%2F20230906_145%2F1693965381891wjuK6_JPEG%2Fmovie_imag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984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D0B3CB8" wp14:editId="73253648">
            <wp:extent cx="882000" cy="1260000"/>
            <wp:effectExtent l="0" t="0" r="0" b="0"/>
            <wp:docPr id="2" name="그림 2" descr="https://search.pstatic.net/common?quality=75&amp;direct=true&amp;src=https%3A%2F%2Fmovie-phinf.pstatic.net%2F20230809_114%2F1691559109714F3JPy_JPEG%2Fmovie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earch.pstatic.net/common?quality=75&amp;direct=true&amp;src=https%3A%2F%2Fmovie-phinf.pstatic.net%2F20230809_114%2F1691559109714F3JPy_JPEG%2Fmovie_imag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000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A22456" w14:textId="77777777" w:rsidR="00EF3495" w:rsidRDefault="005D132F">
      <w:pPr>
        <w:contextualSpacing/>
        <w:jc w:val="center"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출처: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네이버영화(가나다순)</w:t>
      </w:r>
    </w:p>
    <w:p w14:paraId="3158C77E" w14:textId="77777777" w:rsidR="00EF3495" w:rsidRDefault="00EF3495">
      <w:pPr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</w:p>
    <w:p w14:paraId="35E9F4DB" w14:textId="77777777" w:rsidR="00B16D9E" w:rsidRPr="003B1FF3" w:rsidRDefault="007D112A">
      <w:pPr>
        <w:contextualSpacing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  <w:r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먼저,</w:t>
      </w:r>
      <w:r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 </w:t>
      </w:r>
      <w:r w:rsidR="007928F9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천만</w:t>
      </w:r>
      <w:r w:rsidR="00EA4B8C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 </w:t>
      </w:r>
      <w:r w:rsidR="007928F9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관객을 동원하며</w:t>
      </w:r>
      <w:r w:rsidR="007928F9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 </w:t>
      </w:r>
      <w:r w:rsidR="00EA4B8C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2024</w:t>
      </w:r>
      <w:r w:rsidR="00EA4B8C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년에도 흥행 순항</w:t>
      </w:r>
      <w:r w:rsidR="00B16D9E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 </w:t>
      </w:r>
      <w:r w:rsidR="00EA4B8C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중인 </w:t>
      </w:r>
      <w:r w:rsidR="00EA4B8C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&lt;</w:t>
      </w:r>
      <w:r w:rsidR="00EA4B8C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서울의 봄&gt;을 필두로 지난해 여름 극장을 뜨겁게 달군 </w:t>
      </w:r>
      <w:r w:rsidR="00EA4B8C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&lt;</w:t>
      </w:r>
      <w:r w:rsidR="00EA4B8C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콘크리트 유토피아&gt;</w:t>
      </w:r>
      <w:r w:rsidR="00EA4B8C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, &lt;</w:t>
      </w:r>
      <w:r w:rsidR="00EA4B8C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더 문&gt;</w:t>
      </w:r>
      <w:r w:rsidR="00EA4B8C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, &lt;</w:t>
      </w:r>
      <w:r w:rsidR="00EA4B8C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밀수&gt;</w:t>
      </w:r>
      <w:r w:rsidR="00EA4B8C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, </w:t>
      </w:r>
      <w:r w:rsidR="00EA4B8C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그리고 제7</w:t>
      </w:r>
      <w:r w:rsidR="00EA4B8C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6</w:t>
      </w:r>
      <w:r w:rsidR="00EA4B8C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회 칸영화제 비평가주간에 공식 </w:t>
      </w:r>
      <w:r w:rsidR="004D6998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초청된 </w:t>
      </w:r>
      <w:r w:rsidR="00EA4B8C"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>&lt;</w:t>
      </w:r>
      <w:r w:rsidR="00EA4B8C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잠&gt;</w:t>
      </w:r>
      <w:r w:rsidR="00A76510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과 실화를 소재로 삼은</w:t>
      </w:r>
      <w:r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 &lt;1947 </w:t>
      </w:r>
      <w:r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보스톤</w:t>
      </w:r>
      <w:r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>&gt;</w:t>
      </w:r>
      <w:r w:rsidR="00EA4B8C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까지 다양한 장르의 한국영화가 1</w:t>
      </w:r>
      <w:r w:rsidR="00EA4B8C"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>6</w:t>
      </w:r>
      <w:r w:rsidR="00EA4B8C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개 부문에 </w:t>
      </w:r>
      <w:r w:rsidR="008625F5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고루 포진되어 </w:t>
      </w:r>
      <w:r w:rsidR="00B16D9E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기대를 모은다.</w:t>
      </w:r>
      <w:r w:rsidR="008625F5"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 </w:t>
      </w:r>
      <w:r w:rsidR="008625F5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특히,</w:t>
      </w:r>
      <w:r w:rsidR="008625F5"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 1979</w:t>
      </w:r>
      <w:r w:rsidR="008625F5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년 </w:t>
      </w:r>
      <w:r w:rsidR="008625F5"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12.12 </w:t>
      </w:r>
      <w:r w:rsidR="008625F5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군사반란을 모티브로</w:t>
      </w:r>
      <w:r w:rsidR="00B16D9E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 </w:t>
      </w:r>
      <w:r w:rsidR="008625F5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한</w:t>
      </w:r>
      <w:r w:rsidR="00B16D9E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 </w:t>
      </w:r>
      <w:r w:rsidR="00B16D9E"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>&lt;</w:t>
      </w:r>
      <w:r w:rsidR="00B16D9E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서울의 봄&gt;은 작품상,</w:t>
      </w:r>
      <w:r w:rsidR="00B16D9E"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 </w:t>
      </w:r>
      <w:r w:rsidR="00B16D9E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감독상,</w:t>
      </w:r>
      <w:r w:rsidR="00B16D9E"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 </w:t>
      </w:r>
      <w:r w:rsidR="00B16D9E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남우주연상</w:t>
      </w:r>
      <w:r w:rsidR="00B16D9E"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, </w:t>
      </w:r>
      <w:r w:rsidR="00B16D9E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남우조연상,</w:t>
      </w:r>
      <w:r w:rsidR="00B16D9E"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 </w:t>
      </w:r>
      <w:r w:rsidR="00B16D9E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촬영상</w:t>
      </w:r>
      <w:r w:rsidR="00B16D9E"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, </w:t>
      </w:r>
      <w:r w:rsidR="00B16D9E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 xml:space="preserve">편집상까지 총 </w:t>
      </w:r>
      <w:r w:rsidR="00B16D9E"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u w:val="single"/>
          <w:shd w:val="clear" w:color="auto" w:fill="FFFFFF"/>
        </w:rPr>
        <w:t>6</w:t>
      </w:r>
      <w:r w:rsidR="00B16D9E" w:rsidRPr="003B1FF3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u w:val="single"/>
          <w:shd w:val="clear" w:color="auto" w:fill="FFFFFF"/>
        </w:rPr>
        <w:t>개 부문에 최다 노미네이트 되어 눈길을 끈다.</w:t>
      </w:r>
      <w:r w:rsidR="001122F4" w:rsidRPr="003B1FF3">
        <w:rPr>
          <w:rFonts w:ascii="맑은 고딕" w:eastAsia="맑은 고딕" w:hAnsi="맑은 고딕"/>
          <w:b/>
          <w:color w:val="000000" w:themeColor="text1"/>
          <w:sz w:val="21"/>
          <w:szCs w:val="21"/>
          <w:shd w:val="clear" w:color="auto" w:fill="FFFFFF"/>
        </w:rPr>
        <w:t xml:space="preserve"> </w:t>
      </w:r>
      <w:r w:rsidR="00181A22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일본</w:t>
      </w:r>
      <w:r w:rsidR="00B16D9E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</w:t>
      </w:r>
      <w:proofErr w:type="spellStart"/>
      <w:r w:rsidR="00B16D9E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하마구치</w:t>
      </w:r>
      <w:proofErr w:type="spellEnd"/>
      <w:r w:rsidR="00B16D9E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</w:t>
      </w:r>
      <w:proofErr w:type="spellStart"/>
      <w:r w:rsidR="00B16D9E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류스케</w:t>
      </w:r>
      <w:proofErr w:type="spellEnd"/>
      <w:r w:rsidR="00B16D9E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감독</w:t>
      </w:r>
      <w:r w:rsidR="00A76510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의</w:t>
      </w:r>
      <w:r w:rsidR="00B16D9E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&lt;악은 존재하지 않는다</w:t>
      </w:r>
      <w:r w:rsidR="00B16D9E" w:rsidRPr="003B1FF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&gt; </w:t>
      </w:r>
      <w:r w:rsidR="00B16D9E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역시 작품상,</w:t>
      </w:r>
      <w:r w:rsidR="00B16D9E" w:rsidRPr="003B1FF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B16D9E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감독상,</w:t>
      </w:r>
      <w:r w:rsidR="00B16D9E" w:rsidRPr="003B1FF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B16D9E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각본상,</w:t>
      </w:r>
      <w:r w:rsidR="00B16D9E" w:rsidRPr="003B1FF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B16D9E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편집상,</w:t>
      </w:r>
      <w:r w:rsidR="00B16D9E" w:rsidRPr="003B1FF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B16D9E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촬영상,</w:t>
      </w:r>
      <w:r w:rsidR="00B16D9E" w:rsidRPr="003B1FF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B16D9E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음악상 </w:t>
      </w:r>
      <w:r w:rsidR="00A76510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등 </w:t>
      </w:r>
      <w:r w:rsidR="00B16D9E" w:rsidRPr="003B1FF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6</w:t>
      </w:r>
      <w:r w:rsidR="00B16D9E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개 시상 부문</w:t>
      </w:r>
      <w:r w:rsidR="00A76510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에</w:t>
      </w:r>
      <w:r w:rsidR="0014559A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후보</w:t>
      </w:r>
      <w:r w:rsidR="00A76510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로</w:t>
      </w:r>
      <w:r w:rsidR="00B16D9E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지명되</w:t>
      </w:r>
      <w:r w:rsidR="0014559A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어</w:t>
      </w:r>
      <w:r w:rsidR="00B16D9E" w:rsidRPr="003B1FF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B16D9E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영화 </w:t>
      </w:r>
      <w:r w:rsidR="00B16D9E" w:rsidRPr="003B1FF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&lt;</w:t>
      </w:r>
      <w:r w:rsidR="00B16D9E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서울의 봄&gt;과 함께 최다 노미네이트되는 </w:t>
      </w:r>
      <w:r w:rsidR="0014559A" w:rsidRPr="003B1FF3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쾌거를 이루었다.</w:t>
      </w:r>
      <w:r w:rsidR="00E45228" w:rsidRPr="003B1FF3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</w:p>
    <w:p w14:paraId="6B63455B" w14:textId="77777777" w:rsidR="00E45228" w:rsidRDefault="00E45228">
      <w:pPr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</w:p>
    <w:p w14:paraId="5A689F0E" w14:textId="77777777" w:rsidR="00BC2CD1" w:rsidRDefault="00CE378A">
      <w:pPr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뿐만 아니라,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4D6998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영화 </w:t>
      </w:r>
      <w:r w:rsidR="004D6998">
        <w:rPr>
          <w:rFonts w:ascii="맑은 고딕" w:eastAsia="맑은 고딕" w:hAnsi="맑은 고딕"/>
          <w:sz w:val="21"/>
          <w:szCs w:val="21"/>
          <w:shd w:val="clear" w:color="auto" w:fill="FFFFFF"/>
        </w:rPr>
        <w:t>&lt;</w:t>
      </w:r>
      <w:r w:rsidR="004D6998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잠</w:t>
      </w:r>
      <w:r w:rsidR="004D6998">
        <w:rPr>
          <w:rFonts w:ascii="맑은 고딕" w:eastAsia="맑은 고딕" w:hAnsi="맑은 고딕"/>
          <w:sz w:val="21"/>
          <w:szCs w:val="21"/>
          <w:shd w:val="clear" w:color="auto" w:fill="FFFFFF"/>
        </w:rPr>
        <w:t>&gt;</w:t>
      </w:r>
      <w:r w:rsidR="004D6998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에서 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매일 밤 반복되는 공포에 잠들지 못하는 아내로 분해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강렬한 연기변신을 선보인 배우 정유미가 여우주연상 후보에 오른데 이어,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proofErr w:type="spellStart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유재선</w:t>
      </w:r>
      <w:proofErr w:type="spellEnd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감독이 각본상 후보에 선정되었다.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E45228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해양범죄활극 </w:t>
      </w:r>
      <w:r w:rsidR="00E45228">
        <w:rPr>
          <w:rFonts w:ascii="맑은 고딕" w:eastAsia="맑은 고딕" w:hAnsi="맑은 고딕"/>
          <w:sz w:val="21"/>
          <w:szCs w:val="21"/>
          <w:shd w:val="clear" w:color="auto" w:fill="FFFFFF"/>
        </w:rPr>
        <w:t>&lt;</w:t>
      </w:r>
      <w:r w:rsidR="00E45228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밀수&gt;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에서 독보적인 캐릭터 소화력으로 극의 활력을 불어넣은 두 배우 박정민과 </w:t>
      </w:r>
      <w:r w:rsidR="00B26DEA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고민시가 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남우조연상과 여우조연상</w:t>
      </w:r>
      <w:r w:rsidR="00BC2CD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,</w:t>
      </w:r>
      <w:r w:rsidR="00BC2CD1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4960EA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그리고 </w:t>
      </w:r>
      <w:r w:rsidR="00BC2CD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의상상(윤정희</w:t>
      </w:r>
      <w:r w:rsidR="00BC2CD1">
        <w:rPr>
          <w:rFonts w:ascii="맑은 고딕" w:eastAsia="맑은 고딕" w:hAnsi="맑은 고딕"/>
          <w:sz w:val="21"/>
          <w:szCs w:val="21"/>
          <w:shd w:val="clear" w:color="auto" w:fill="FFFFFF"/>
        </w:rPr>
        <w:t>)</w:t>
      </w:r>
      <w:r w:rsidR="00B26DEA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에 이름을 올</w:t>
      </w:r>
      <w:r w:rsidR="00BC2CD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렸다.</w:t>
      </w:r>
    </w:p>
    <w:p w14:paraId="7AAAC49C" w14:textId="77777777" w:rsidR="004D6998" w:rsidRDefault="004D6998">
      <w:pPr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</w:p>
    <w:p w14:paraId="04457D6D" w14:textId="77777777" w:rsidR="00EF3495" w:rsidRDefault="004D6998">
      <w:pPr>
        <w:contextualSpacing/>
        <w:rPr>
          <w:rFonts w:ascii="맑은 고딕" w:eastAsia="맑은 고딕" w:hAnsi="맑은 고딕" w:cs="맑은 고딕"/>
          <w:sz w:val="21"/>
          <w:szCs w:val="21"/>
        </w:rPr>
      </w:pP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이 밖에도 재난 드라마 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&lt;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콘크리트 유토피아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&gt;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는 미술상(조화성)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, 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시각효과상(</w:t>
      </w:r>
      <w:proofErr w:type="spellStart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은재현</w:t>
      </w:r>
      <w:proofErr w:type="spellEnd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)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, 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음향상(</w:t>
      </w:r>
      <w:proofErr w:type="spellStart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김현상</w:t>
      </w:r>
      <w:proofErr w:type="spellEnd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)에,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우주와 달을 실감나게 구현하며 관객들에게 최고의 경험을 선사한 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&lt;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더 문&gt;</w:t>
      </w:r>
      <w:r w:rsidR="004B1139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은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시각효과상(</w:t>
      </w:r>
      <w:proofErr w:type="spellStart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진종현</w:t>
      </w:r>
      <w:proofErr w:type="spellEnd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)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, 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대한민국 최초 국가대표 </w:t>
      </w:r>
      <w:proofErr w:type="spellStart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마라토너들의</w:t>
      </w:r>
      <w:proofErr w:type="spellEnd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</w:t>
      </w:r>
      <w:r w:rsidR="004B1139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이야기로 뜨거운 울림을 선사한 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&lt;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1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947 </w:t>
      </w:r>
      <w:proofErr w:type="spellStart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보스톤</w:t>
      </w:r>
      <w:proofErr w:type="spellEnd"/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&gt;이 음악상(이동준)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후보에 </w:t>
      </w:r>
      <w:r w:rsidR="00BC2CD1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선정된 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가운데,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5D132F">
        <w:rPr>
          <w:rFonts w:ascii="맑은 고딕" w:eastAsia="맑은 고딕" w:hAnsi="맑은 고딕" w:cs="맑은 고딕" w:hint="eastAsia"/>
          <w:sz w:val="21"/>
          <w:szCs w:val="21"/>
        </w:rPr>
        <w:t>과연 한국작품이 몇 개 부문에서 수상하는 영예를 안을지 귀추가 주목된다.</w:t>
      </w:r>
      <w:r w:rsidR="005D132F">
        <w:rPr>
          <w:rFonts w:ascii="맑은 고딕" w:eastAsia="맑은 고딕" w:hAnsi="맑은 고딕" w:cs="맑은 고딕"/>
          <w:sz w:val="21"/>
          <w:szCs w:val="21"/>
        </w:rPr>
        <w:t xml:space="preserve"> </w:t>
      </w:r>
    </w:p>
    <w:p w14:paraId="78E96FAC" w14:textId="77777777" w:rsidR="004C288C" w:rsidRDefault="004C288C">
      <w:pPr>
        <w:contextualSpacing/>
        <w:rPr>
          <w:rFonts w:ascii="맑은 고딕" w:eastAsia="맑은 고딕" w:hAnsi="맑은 고딕" w:cs="맑은 고딕"/>
          <w:sz w:val="21"/>
          <w:szCs w:val="21"/>
        </w:rPr>
      </w:pPr>
    </w:p>
    <w:p w14:paraId="2E6E18B7" w14:textId="77777777" w:rsidR="00FB7A9F" w:rsidRDefault="00FB7A9F" w:rsidP="00FB7A9F">
      <w:pPr>
        <w:contextualSpacing/>
        <w:jc w:val="left"/>
        <w:rPr>
          <w:rFonts w:ascii="HY견고딕" w:eastAsia="HY견고딕"/>
          <w:b/>
          <w:sz w:val="34"/>
          <w:szCs w:val="34"/>
          <w:shd w:val="clear" w:color="auto" w:fill="FFFFFF"/>
        </w:rPr>
      </w:pPr>
      <w:r>
        <w:rPr>
          <w:rFonts w:ascii="HY견고딕" w:eastAsia="HY견고딕"/>
          <w:b/>
          <w:sz w:val="34"/>
          <w:szCs w:val="34"/>
          <w:shd w:val="clear" w:color="auto" w:fill="FFFFFF"/>
        </w:rPr>
        <w:t xml:space="preserve">AFA </w:t>
      </w:r>
      <w:r>
        <w:rPr>
          <w:rFonts w:ascii="HY견고딕" w:eastAsia="HY견고딕" w:hint="eastAsia"/>
          <w:b/>
          <w:sz w:val="34"/>
          <w:szCs w:val="34"/>
          <w:shd w:val="clear" w:color="auto" w:fill="FFFFFF"/>
        </w:rPr>
        <w:t>최초! 일본 감독 심사위원장 맡는다</w:t>
      </w:r>
    </w:p>
    <w:p w14:paraId="50B6E871" w14:textId="77777777" w:rsidR="00EF3495" w:rsidRPr="00FB7A9F" w:rsidRDefault="005D132F">
      <w:pPr>
        <w:contextualSpacing/>
        <w:jc w:val="left"/>
        <w:rPr>
          <w:rFonts w:ascii="HY견고딕" w:eastAsia="HY견고딕"/>
          <w:b/>
          <w:sz w:val="34"/>
          <w:szCs w:val="34"/>
          <w:shd w:val="clear" w:color="auto" w:fill="FFFFFF"/>
        </w:rPr>
      </w:pPr>
      <w:r w:rsidRPr="00FB7A9F">
        <w:rPr>
          <w:rFonts w:ascii="HY견고딕" w:eastAsia="HY견고딕"/>
          <w:b/>
          <w:sz w:val="34"/>
          <w:szCs w:val="34"/>
          <w:shd w:val="clear" w:color="auto" w:fill="FFFFFF"/>
        </w:rPr>
        <w:t>&lt;</w:t>
      </w:r>
      <w:r w:rsidR="0014559A" w:rsidRPr="00FB7A9F">
        <w:rPr>
          <w:rFonts w:ascii="HY견고딕" w:eastAsia="HY견고딕" w:hint="eastAsia"/>
          <w:b/>
          <w:sz w:val="34"/>
          <w:szCs w:val="34"/>
          <w:shd w:val="clear" w:color="auto" w:fill="FFFFFF"/>
        </w:rPr>
        <w:t>스파이의 아내</w:t>
      </w:r>
      <w:r w:rsidRPr="00FB7A9F">
        <w:rPr>
          <w:rFonts w:ascii="HY견고딕" w:eastAsia="HY견고딕" w:hint="eastAsia"/>
          <w:b/>
          <w:sz w:val="34"/>
          <w:szCs w:val="34"/>
          <w:shd w:val="clear" w:color="auto" w:fill="FFFFFF"/>
        </w:rPr>
        <w:t>&gt;</w:t>
      </w:r>
      <w:r w:rsidRPr="00FB7A9F">
        <w:rPr>
          <w:rFonts w:ascii="HY견고딕" w:eastAsia="HY견고딕"/>
          <w:b/>
          <w:sz w:val="34"/>
          <w:szCs w:val="34"/>
          <w:shd w:val="clear" w:color="auto" w:fill="FFFFFF"/>
        </w:rPr>
        <w:t xml:space="preserve"> </w:t>
      </w:r>
      <w:r w:rsidR="0014559A" w:rsidRPr="00FB7A9F">
        <w:rPr>
          <w:rFonts w:ascii="HY견고딕" w:eastAsia="HY견고딕" w:hint="eastAsia"/>
          <w:b/>
          <w:sz w:val="34"/>
          <w:szCs w:val="34"/>
          <w:shd w:val="clear" w:color="auto" w:fill="FFFFFF"/>
        </w:rPr>
        <w:t xml:space="preserve">구로사와 </w:t>
      </w:r>
      <w:proofErr w:type="spellStart"/>
      <w:r w:rsidR="0014559A" w:rsidRPr="00FB7A9F">
        <w:rPr>
          <w:rFonts w:ascii="HY견고딕" w:eastAsia="HY견고딕" w:hint="eastAsia"/>
          <w:b/>
          <w:sz w:val="34"/>
          <w:szCs w:val="34"/>
          <w:shd w:val="clear" w:color="auto" w:fill="FFFFFF"/>
        </w:rPr>
        <w:t>기요시</w:t>
      </w:r>
      <w:proofErr w:type="spellEnd"/>
      <w:r w:rsidRPr="00FB7A9F">
        <w:rPr>
          <w:rFonts w:ascii="HY견고딕" w:eastAsia="HY견고딕" w:hint="eastAsia"/>
          <w:b/>
          <w:sz w:val="34"/>
          <w:szCs w:val="34"/>
          <w:shd w:val="clear" w:color="auto" w:fill="FFFFFF"/>
        </w:rPr>
        <w:t xml:space="preserve"> 감독 위촉!</w:t>
      </w:r>
    </w:p>
    <w:p w14:paraId="1400073A" w14:textId="77777777" w:rsidR="00EF3495" w:rsidRDefault="00EF3495">
      <w:pPr>
        <w:pStyle w:val="a3"/>
        <w:spacing w:line="275" w:lineRule="auto"/>
        <w:rPr>
          <w:rFonts w:ascii="맑은 고딕" w:eastAsia="맑은 고딕" w:hAnsi="맑은 고딕" w:cs="맑은 고딕"/>
          <w:sz w:val="21"/>
          <w:szCs w:val="21"/>
        </w:rPr>
      </w:pPr>
    </w:p>
    <w:p w14:paraId="6021FD2E" w14:textId="77777777" w:rsidR="00EF3495" w:rsidRDefault="001122F4">
      <w:pPr>
        <w:contextualSpacing/>
        <w:jc w:val="center"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 w:rsidRPr="00943C99">
        <w:rPr>
          <w:rFonts w:ascii="Arial Narrow" w:hAnsi="Arial Narrow"/>
          <w:noProof/>
        </w:rPr>
        <w:lastRenderedPageBreak/>
        <w:drawing>
          <wp:inline distT="0" distB="0" distL="0" distR="0" wp14:anchorId="75A06762" wp14:editId="1372E83F">
            <wp:extent cx="2107392" cy="2562225"/>
            <wp:effectExtent l="0" t="0" r="7620" b="0"/>
            <wp:docPr id="2078710967" name="圖片 20787109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710967" name="圖片 207871096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220" cy="2564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FAC7FF" w14:textId="77777777" w:rsidR="004C288C" w:rsidRDefault="004C288C" w:rsidP="008E5B8D">
      <w:pPr>
        <w:pStyle w:val="a3"/>
        <w:spacing w:line="275" w:lineRule="auto"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</w:p>
    <w:p w14:paraId="39D745E6" w14:textId="77777777" w:rsidR="0014559A" w:rsidRPr="0081412A" w:rsidRDefault="005D132F" w:rsidP="008E5B8D">
      <w:pPr>
        <w:pStyle w:val="a3"/>
        <w:spacing w:line="275" w:lineRule="auto"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  <w:r w:rsidRPr="00314E4C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한편,</w:t>
      </w:r>
      <w:r w:rsidRPr="00314E4C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 </w:t>
      </w:r>
      <w:r w:rsidRPr="00314E4C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이번 </w:t>
      </w:r>
      <w:r w:rsidRPr="00314E4C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AFA1</w:t>
      </w:r>
      <w:r w:rsidR="0014559A" w:rsidRPr="00314E4C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7</w:t>
      </w:r>
      <w:r w:rsidRPr="00314E4C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의 심사위원장에는 </w:t>
      </w:r>
      <w:r w:rsidR="0014559A" w:rsidRPr="00314E4C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일본의 거장 구로사와 기요시가</w:t>
      </w:r>
      <w:r w:rsidR="0014559A" w:rsidRPr="00314E4C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 xml:space="preserve"> </w:t>
      </w:r>
      <w:r w:rsidR="00F53AFF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위촉</w:t>
      </w:r>
      <w:r w:rsidR="0014559A" w:rsidRPr="00314E4C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되었다.</w:t>
      </w:r>
      <w:r w:rsidR="00314E4C">
        <w:rPr>
          <w:rFonts w:ascii="맑은 고딕" w:eastAsia="맑은 고딕" w:hAnsi="맑은 고딕"/>
          <w:b/>
          <w:sz w:val="21"/>
          <w:szCs w:val="21"/>
          <w:shd w:val="clear" w:color="auto" w:fill="FFFFFF"/>
        </w:rPr>
        <w:t xml:space="preserve"> </w:t>
      </w:r>
      <w:r w:rsidR="00BA6C3C" w:rsidRPr="00314E4C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영화감독이자</w:t>
      </w:r>
      <w:r w:rsidR="00BA6C3C" w:rsidRPr="00314E4C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BA6C3C" w:rsidRPr="00314E4C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각본가,</w:t>
      </w:r>
      <w:r w:rsidR="00BA6C3C" w:rsidRPr="00314E4C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BA6C3C" w:rsidRPr="00314E4C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평론가,</w:t>
      </w:r>
      <w:r w:rsidR="00BA6C3C" w:rsidRPr="00314E4C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BA6C3C" w:rsidRPr="00314E4C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소설가 등 다양한 분야에서 활동을 이어오고 있는 </w:t>
      </w:r>
      <w:r w:rsidR="002D3044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구로사와 </w:t>
      </w:r>
      <w:proofErr w:type="spellStart"/>
      <w:r w:rsidR="002D3044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기요시</w:t>
      </w:r>
      <w:proofErr w:type="spellEnd"/>
      <w:r w:rsidR="002D3044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감독은</w:t>
      </w:r>
      <w:r w:rsidR="00314E4C" w:rsidRPr="00314E4C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자유분방한 장르적 상상력에 일본의 </w:t>
      </w:r>
      <w:r w:rsidR="00314E4C" w:rsidRPr="0081412A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병리에 대한 통찰력을 겸비하며 일본 최고의 감독으로 </w:t>
      </w:r>
      <w:r w:rsidR="00892C14" w:rsidRPr="0081412A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손꼽힌다</w:t>
      </w:r>
      <w:r w:rsidR="00314E4C" w:rsidRPr="0081412A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.</w:t>
      </w:r>
      <w:r w:rsidR="00314E4C" w:rsidRPr="0081412A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314E4C" w:rsidRPr="0081412A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칸 영화제 </w:t>
      </w:r>
      <w:r w:rsidR="00314E4C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주목할만한</w:t>
      </w:r>
      <w:r w:rsidR="00BA4E2F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</w:t>
      </w:r>
      <w:r w:rsidR="00314E4C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시선 감독상,</w:t>
      </w:r>
      <w:r w:rsidR="00314E4C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314E4C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베니스</w:t>
      </w:r>
      <w:r w:rsidR="00732096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국제</w:t>
      </w:r>
      <w:r w:rsidR="00314E4C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영화제 감독상 등</w:t>
      </w:r>
      <w:r w:rsidR="008E5B8D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을 거머쥐며 언론과 평단의 극찬을 이끌어낸 </w:t>
      </w:r>
      <w:r w:rsidR="002D3044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그는 </w:t>
      </w:r>
      <w:r w:rsidR="008E5B8D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지난 </w:t>
      </w:r>
      <w:r w:rsidR="008E5B8D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2021</w:t>
      </w:r>
      <w:r w:rsidR="008E5B8D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년 제1</w:t>
      </w:r>
      <w:r w:rsidR="008E5B8D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5</w:t>
      </w:r>
      <w:r w:rsidR="008E5B8D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회 </w:t>
      </w:r>
      <w:proofErr w:type="spellStart"/>
      <w:r w:rsidR="008E5B8D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아시아필름어워즈에서</w:t>
      </w:r>
      <w:proofErr w:type="spellEnd"/>
      <w:r w:rsidR="008E5B8D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</w:t>
      </w:r>
      <w:r w:rsidR="008E5B8D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&lt;</w:t>
      </w:r>
      <w:r w:rsidR="008E5B8D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스파이의</w:t>
      </w:r>
      <w:r w:rsidR="008E5B8D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8E5B8D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아내&gt;</w:t>
      </w:r>
      <w:r w:rsidR="00680586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로</w:t>
      </w:r>
      <w:r w:rsidR="008E5B8D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작품상을 </w:t>
      </w:r>
      <w:r w:rsidR="00680586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수상한 바 있다.</w:t>
      </w:r>
      <w:r w:rsidR="002D3044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2D3044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올해 심사위원장을 맡</w:t>
      </w:r>
      <w:r w:rsidR="00892C14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은 구로사야 </w:t>
      </w:r>
      <w:proofErr w:type="spellStart"/>
      <w:r w:rsidR="00892C14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기요시</w:t>
      </w:r>
      <w:proofErr w:type="spellEnd"/>
      <w:r w:rsidR="003E3066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감독은</w:t>
      </w:r>
      <w:r w:rsidR="00892C14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</w:t>
      </w:r>
      <w:r w:rsidR="00680586" w:rsidRPr="0081412A">
        <w:rPr>
          <w:rFonts w:ascii="맑은 고딕" w:eastAsia="맑은 고딕" w:hAnsi="맑은 고딕"/>
          <w:b/>
          <w:color w:val="000000" w:themeColor="text1"/>
          <w:sz w:val="21"/>
          <w:szCs w:val="21"/>
          <w:shd w:val="clear" w:color="auto" w:fill="FFFFFF"/>
        </w:rPr>
        <w:t>“</w:t>
      </w:r>
      <w:r w:rsidR="00680586" w:rsidRPr="0081412A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shd w:val="clear" w:color="auto" w:fill="FFFFFF"/>
        </w:rPr>
        <w:t xml:space="preserve">아시아는 </w:t>
      </w:r>
      <w:r w:rsidR="00A76510" w:rsidRPr="0081412A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shd w:val="clear" w:color="auto" w:fill="FFFFFF"/>
        </w:rPr>
        <w:t xml:space="preserve">풍부한 다양성에서 비롯한 다채로운 현실과 이야기가 담긴 </w:t>
      </w:r>
      <w:r w:rsidR="00680586" w:rsidRPr="0081412A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shd w:val="clear" w:color="auto" w:fill="FFFFFF"/>
        </w:rPr>
        <w:t>영화의 보고</w:t>
      </w:r>
      <w:r w:rsidR="00A76510" w:rsidRPr="0081412A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shd w:val="clear" w:color="auto" w:fill="FFFFFF"/>
        </w:rPr>
        <w:t xml:space="preserve">라고 </w:t>
      </w:r>
      <w:r w:rsidR="005B0B93" w:rsidRPr="0081412A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shd w:val="clear" w:color="auto" w:fill="FFFFFF"/>
        </w:rPr>
        <w:t>생각합</w:t>
      </w:r>
      <w:r w:rsidR="00680586" w:rsidRPr="0081412A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shd w:val="clear" w:color="auto" w:fill="FFFFFF"/>
        </w:rPr>
        <w:t>니다.</w:t>
      </w:r>
      <w:r w:rsidR="00680586" w:rsidRPr="0081412A">
        <w:rPr>
          <w:rFonts w:ascii="맑은 고딕" w:eastAsia="맑은 고딕" w:hAnsi="맑은 고딕"/>
          <w:b/>
          <w:color w:val="000000" w:themeColor="text1"/>
          <w:sz w:val="21"/>
          <w:szCs w:val="21"/>
          <w:shd w:val="clear" w:color="auto" w:fill="FFFFFF"/>
        </w:rPr>
        <w:t xml:space="preserve"> </w:t>
      </w:r>
      <w:r w:rsidR="0025251F" w:rsidRPr="0081412A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shd w:val="clear" w:color="auto" w:fill="FFFFFF"/>
        </w:rPr>
        <w:t xml:space="preserve">이번 </w:t>
      </w:r>
      <w:proofErr w:type="spellStart"/>
      <w:r w:rsidR="00892C14" w:rsidRPr="0081412A">
        <w:rPr>
          <w:rFonts w:ascii="맑은 고딕" w:eastAsia="맑은 고딕" w:hAnsi="맑은 고딕"/>
          <w:b/>
          <w:color w:val="000000" w:themeColor="text1"/>
          <w:sz w:val="21"/>
          <w:szCs w:val="21"/>
          <w:shd w:val="clear" w:color="auto" w:fill="FFFFFF"/>
        </w:rPr>
        <w:t>아시</w:t>
      </w:r>
      <w:r w:rsidR="00892C14" w:rsidRPr="0081412A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shd w:val="clear" w:color="auto" w:fill="FFFFFF"/>
        </w:rPr>
        <w:t>아</w:t>
      </w:r>
      <w:r w:rsidR="00892C14" w:rsidRPr="0081412A">
        <w:rPr>
          <w:rFonts w:ascii="맑은 고딕" w:eastAsia="맑은 고딕" w:hAnsi="맑은 고딕"/>
          <w:b/>
          <w:color w:val="000000" w:themeColor="text1"/>
          <w:sz w:val="21"/>
          <w:szCs w:val="21"/>
          <w:shd w:val="clear" w:color="auto" w:fill="FFFFFF"/>
        </w:rPr>
        <w:t>필름어워즈에서</w:t>
      </w:r>
      <w:proofErr w:type="spellEnd"/>
      <w:r w:rsidR="00892C14" w:rsidRPr="0081412A">
        <w:rPr>
          <w:rFonts w:ascii="맑은 고딕" w:eastAsia="맑은 고딕" w:hAnsi="맑은 고딕"/>
          <w:b/>
          <w:color w:val="000000" w:themeColor="text1"/>
          <w:sz w:val="21"/>
          <w:szCs w:val="21"/>
          <w:shd w:val="clear" w:color="auto" w:fill="FFFFFF"/>
        </w:rPr>
        <w:t xml:space="preserve"> </w:t>
      </w:r>
      <w:r w:rsidR="000D1735" w:rsidRPr="0081412A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shd w:val="clear" w:color="auto" w:fill="FFFFFF"/>
        </w:rPr>
        <w:t xml:space="preserve">누구도 </w:t>
      </w:r>
      <w:r w:rsidR="00892C14" w:rsidRPr="0081412A">
        <w:rPr>
          <w:rFonts w:ascii="맑은 고딕" w:eastAsia="맑은 고딕" w:hAnsi="맑은 고딕"/>
          <w:b/>
          <w:color w:val="000000" w:themeColor="text1"/>
          <w:sz w:val="21"/>
          <w:szCs w:val="21"/>
          <w:shd w:val="clear" w:color="auto" w:fill="FFFFFF"/>
        </w:rPr>
        <w:t>보지 못</w:t>
      </w:r>
      <w:r w:rsidR="00A76510" w:rsidRPr="0081412A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shd w:val="clear" w:color="auto" w:fill="FFFFFF"/>
        </w:rPr>
        <w:t>했던</w:t>
      </w:r>
      <w:r w:rsidR="00892C14" w:rsidRPr="0081412A">
        <w:rPr>
          <w:rFonts w:ascii="맑은 고딕" w:eastAsia="맑은 고딕" w:hAnsi="맑은 고딕"/>
          <w:b/>
          <w:color w:val="000000" w:themeColor="text1"/>
          <w:sz w:val="21"/>
          <w:szCs w:val="21"/>
          <w:shd w:val="clear" w:color="auto" w:fill="FFFFFF"/>
        </w:rPr>
        <w:t xml:space="preserve"> 매</w:t>
      </w:r>
      <w:r w:rsidR="00892C14" w:rsidRPr="0081412A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shd w:val="clear" w:color="auto" w:fill="FFFFFF"/>
        </w:rPr>
        <w:t>력</w:t>
      </w:r>
      <w:r w:rsidR="005B0B93" w:rsidRPr="0081412A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shd w:val="clear" w:color="auto" w:fill="FFFFFF"/>
        </w:rPr>
        <w:t>적이면서</w:t>
      </w:r>
      <w:r w:rsidR="00892C14" w:rsidRPr="0081412A">
        <w:rPr>
          <w:rFonts w:ascii="맑은 고딕" w:eastAsia="맑은 고딕" w:hAnsi="맑은 고딕"/>
          <w:b/>
          <w:color w:val="000000" w:themeColor="text1"/>
          <w:sz w:val="21"/>
          <w:szCs w:val="21"/>
          <w:shd w:val="clear" w:color="auto" w:fill="FFFFFF"/>
        </w:rPr>
        <w:t xml:space="preserve"> </w:t>
      </w:r>
      <w:r w:rsidR="005B0B93" w:rsidRPr="0081412A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shd w:val="clear" w:color="auto" w:fill="FFFFFF"/>
        </w:rPr>
        <w:t xml:space="preserve">독특한 </w:t>
      </w:r>
      <w:r w:rsidR="00892C14" w:rsidRPr="0081412A">
        <w:rPr>
          <w:rFonts w:ascii="맑은 고딕" w:eastAsia="맑은 고딕" w:hAnsi="맑은 고딕"/>
          <w:b/>
          <w:color w:val="000000" w:themeColor="text1"/>
          <w:sz w:val="21"/>
          <w:szCs w:val="21"/>
          <w:shd w:val="clear" w:color="auto" w:fill="FFFFFF"/>
        </w:rPr>
        <w:t>영화를 발견하기를 기대합니</w:t>
      </w:r>
      <w:r w:rsidR="00892C14" w:rsidRPr="0081412A">
        <w:rPr>
          <w:rFonts w:ascii="맑은 고딕" w:eastAsia="맑은 고딕" w:hAnsi="맑은 고딕" w:hint="eastAsia"/>
          <w:b/>
          <w:color w:val="000000" w:themeColor="text1"/>
          <w:sz w:val="21"/>
          <w:szCs w:val="21"/>
          <w:shd w:val="clear" w:color="auto" w:fill="FFFFFF"/>
        </w:rPr>
        <w:t>다</w:t>
      </w:r>
      <w:r w:rsidR="00680586" w:rsidRPr="0081412A">
        <w:rPr>
          <w:rFonts w:ascii="맑은 고딕" w:eastAsia="맑은 고딕" w:hAnsi="맑은 고딕"/>
          <w:b/>
          <w:color w:val="000000" w:themeColor="text1"/>
          <w:sz w:val="21"/>
          <w:szCs w:val="21"/>
          <w:shd w:val="clear" w:color="auto" w:fill="FFFFFF"/>
        </w:rPr>
        <w:t>”</w:t>
      </w:r>
      <w:proofErr w:type="spellStart"/>
      <w:r w:rsidR="00680586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라며</w:t>
      </w:r>
      <w:proofErr w:type="spellEnd"/>
      <w:r w:rsidR="00680586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소감을</w:t>
      </w:r>
      <w:r w:rsidR="00E45228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4B1139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전</w:t>
      </w:r>
      <w:r w:rsidR="00892C14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했다.</w:t>
      </w:r>
      <w:r w:rsidR="00892C14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892C14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그는 심사위원 및</w:t>
      </w:r>
      <w:r w:rsidR="00680586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</w:t>
      </w:r>
      <w:r w:rsidR="00680586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200</w:t>
      </w:r>
      <w:r w:rsidR="00680586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명 이상의 투표위원들</w:t>
      </w:r>
      <w:r w:rsidR="00892C14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과 함께 </w:t>
      </w:r>
      <w:r w:rsidR="00680586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올해 </w:t>
      </w:r>
      <w:proofErr w:type="spellStart"/>
      <w:r w:rsidR="00680586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아시아</w:t>
      </w:r>
      <w:r w:rsidR="00732096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필름어워즈의</w:t>
      </w:r>
      <w:proofErr w:type="spellEnd"/>
      <w:r w:rsidR="00680586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수상자를 </w:t>
      </w:r>
      <w:r w:rsidR="00892C14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선정한다.</w:t>
      </w:r>
    </w:p>
    <w:p w14:paraId="12A14E3E" w14:textId="77777777" w:rsidR="00EF3495" w:rsidRPr="0081412A" w:rsidRDefault="00EF3495">
      <w:pPr>
        <w:pStyle w:val="a3"/>
        <w:spacing w:line="275" w:lineRule="auto"/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</w:pPr>
    </w:p>
    <w:p w14:paraId="51435127" w14:textId="77777777" w:rsidR="0014559A" w:rsidRPr="006A61E1" w:rsidRDefault="005D132F" w:rsidP="0014559A">
      <w:pPr>
        <w:pStyle w:val="a3"/>
        <w:spacing w:line="275" w:lineRule="auto"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제1</w:t>
      </w:r>
      <w:r w:rsidR="0014559A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7</w:t>
      </w:r>
      <w:r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회 </w:t>
      </w:r>
      <w:proofErr w:type="spellStart"/>
      <w:r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아시아필름어워즈는</w:t>
      </w:r>
      <w:proofErr w:type="spellEnd"/>
      <w:r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아시아 영화계에 기여한 우수한 영화인들의 노력을 기리기 위해 </w:t>
      </w:r>
      <w:r w:rsidR="0014559A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공로상,</w:t>
      </w:r>
      <w:r w:rsidR="0014559A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14559A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라이징스타상</w:t>
      </w:r>
      <w:r w:rsidR="00732096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, </w:t>
      </w:r>
      <w:r w:rsidR="00732096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넥스트</w:t>
      </w:r>
      <w:r w:rsidR="00732096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제너레이션상</w:t>
      </w:r>
      <w:r w:rsidR="00732096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등</w:t>
      </w:r>
      <w:r w:rsidR="0014559A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을 계속해서 발표할 예정이다. 오</w:t>
      </w:r>
      <w:r w:rsidR="006A61E1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는 </w:t>
      </w:r>
      <w:r w:rsidR="006A61E1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3</w:t>
      </w:r>
      <w:r w:rsidR="006A61E1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월 </w:t>
      </w:r>
      <w:r w:rsidR="006A61E1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10</w:t>
      </w:r>
      <w:r w:rsidR="006A61E1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일 </w:t>
      </w:r>
      <w:r w:rsidR="00257C31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홍콩 </w:t>
      </w:r>
      <w:r w:rsidR="006A61E1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서부 </w:t>
      </w:r>
      <w:proofErr w:type="spellStart"/>
      <w:r w:rsidR="006A61E1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구룡문화지구의</w:t>
      </w:r>
      <w:proofErr w:type="spellEnd"/>
      <w:r w:rsidR="006A61E1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 공연 예술 스튜디오 </w:t>
      </w:r>
      <w:proofErr w:type="spellStart"/>
      <w:r w:rsidR="006A61E1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Xiqu</w:t>
      </w:r>
      <w:proofErr w:type="spellEnd"/>
      <w:r w:rsidR="006A61E1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Centre</w:t>
      </w:r>
      <w:r w:rsidR="006A61E1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에서 개최되는 가운데,</w:t>
      </w:r>
      <w:r w:rsidR="006A61E1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AFAA</w:t>
      </w:r>
      <w:r w:rsidR="00A76510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 xml:space="preserve"> </w:t>
      </w:r>
      <w:r w:rsidR="006A61E1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>공식 유튜브 채널</w:t>
      </w:r>
      <w:r w:rsidR="00C74052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(https://www.youtube.com/</w:t>
      </w:r>
      <w:r w:rsidR="006A61E1" w:rsidRPr="0081412A">
        <w:rPr>
          <w:rFonts w:ascii="맑은 고딕" w:eastAsia="맑은 고딕" w:hAnsi="맑은 고딕"/>
          <w:color w:val="000000" w:themeColor="text1"/>
          <w:sz w:val="21"/>
          <w:szCs w:val="21"/>
          <w:shd w:val="clear" w:color="auto" w:fill="FFFFFF"/>
        </w:rPr>
        <w:t>AsianFilmAwardsAcademy)</w:t>
      </w:r>
      <w:r w:rsidR="006A61E1" w:rsidRPr="0081412A">
        <w:rPr>
          <w:rFonts w:ascii="맑은 고딕" w:eastAsia="맑은 고딕" w:hAnsi="맑은 고딕" w:hint="eastAsia"/>
          <w:color w:val="000000" w:themeColor="text1"/>
          <w:sz w:val="21"/>
          <w:szCs w:val="21"/>
          <w:shd w:val="clear" w:color="auto" w:fill="FFFFFF"/>
        </w:rPr>
        <w:t xml:space="preserve">을 통해서도 </w:t>
      </w:r>
      <w:r w:rsidR="006A61E1" w:rsidRPr="0081412A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실시간으로 확인할 수 있다.</w:t>
      </w:r>
    </w:p>
    <w:p w14:paraId="1E8D1A97" w14:textId="77777777" w:rsidR="00EF3495" w:rsidRDefault="00EF3495">
      <w:pPr>
        <w:pStyle w:val="a3"/>
        <w:spacing w:line="275" w:lineRule="auto"/>
        <w:rPr>
          <w:rFonts w:ascii="맑은 고딕" w:eastAsia="맑은 고딕" w:hAnsi="맑은 고딕"/>
          <w:sz w:val="21"/>
          <w:szCs w:val="21"/>
          <w:shd w:val="clear" w:color="auto" w:fill="FFFFFF"/>
        </w:rPr>
      </w:pPr>
    </w:p>
    <w:p w14:paraId="2641C908" w14:textId="77777777" w:rsidR="00EF3495" w:rsidRDefault="005D132F">
      <w:pPr>
        <w:pStyle w:val="a3"/>
        <w:spacing w:line="275" w:lineRule="auto"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  <w:r>
        <w:rPr>
          <w:rFonts w:ascii="맑은 고딕" w:eastAsia="맑은 고딕" w:hAnsi="맑은 고딕"/>
          <w:b/>
          <w:sz w:val="21"/>
          <w:szCs w:val="21"/>
          <w:shd w:val="clear" w:color="auto" w:fill="FFFFFF"/>
        </w:rPr>
        <w:t>*</w:t>
      </w:r>
      <w:r>
        <w:rPr>
          <w:rFonts w:ascii="맑은 고딕" w:eastAsia="맑은 고딕" w:hAnsi="맑은 고딕" w:hint="eastAsia"/>
          <w:b/>
          <w:sz w:val="21"/>
          <w:szCs w:val="21"/>
          <w:shd w:val="clear" w:color="auto" w:fill="FFFFFF"/>
        </w:rPr>
        <w:t>[별첨]</w:t>
      </w:r>
      <w:r>
        <w:rPr>
          <w:rFonts w:ascii="맑은 고딕" w:eastAsia="맑은 고딕" w:hAnsi="맑은 고딕"/>
          <w:b/>
          <w:sz w:val="21"/>
          <w:szCs w:val="21"/>
          <w:shd w:val="clear" w:color="auto" w:fill="FFFFFF"/>
        </w:rPr>
        <w:t xml:space="preserve"> </w:t>
      </w:r>
      <w:r>
        <w:rPr>
          <w:rFonts w:ascii="맑은 고딕" w:eastAsia="맑은 고딕" w:hAnsi="맑은 고딕" w:hint="eastAsia"/>
          <w:b/>
          <w:sz w:val="21"/>
          <w:szCs w:val="21"/>
          <w:shd w:val="clear" w:color="auto" w:fill="FFFFFF"/>
        </w:rPr>
        <w:t>제1</w:t>
      </w:r>
      <w:r w:rsidR="0014559A">
        <w:rPr>
          <w:rFonts w:ascii="맑은 고딕" w:eastAsia="맑은 고딕" w:hAnsi="맑은 고딕"/>
          <w:b/>
          <w:sz w:val="21"/>
          <w:szCs w:val="21"/>
          <w:shd w:val="clear" w:color="auto" w:fill="FFFFFF"/>
        </w:rPr>
        <w:t>7</w:t>
      </w:r>
      <w:r>
        <w:rPr>
          <w:rFonts w:ascii="맑은 고딕" w:eastAsia="맑은 고딕" w:hAnsi="맑은 고딕" w:hint="eastAsia"/>
          <w:b/>
          <w:sz w:val="21"/>
          <w:szCs w:val="21"/>
          <w:shd w:val="clear" w:color="auto" w:fill="FFFFFF"/>
        </w:rPr>
        <w:t xml:space="preserve">회 </w:t>
      </w:r>
      <w:proofErr w:type="spellStart"/>
      <w:r>
        <w:rPr>
          <w:rFonts w:ascii="맑은 고딕" w:eastAsia="맑은 고딕" w:hAnsi="맑은 고딕" w:hint="eastAsia"/>
          <w:b/>
          <w:sz w:val="21"/>
          <w:szCs w:val="21"/>
          <w:shd w:val="clear" w:color="auto" w:fill="FFFFFF"/>
        </w:rPr>
        <w:t>아시아필름어워즈</w:t>
      </w:r>
      <w:proofErr w:type="spellEnd"/>
      <w:r>
        <w:rPr>
          <w:rFonts w:ascii="맑은 고딕" w:eastAsia="맑은 고딕" w:hAnsi="맑은 고딕" w:hint="eastAsia"/>
          <w:b/>
          <w:sz w:val="21"/>
          <w:szCs w:val="21"/>
          <w:shd w:val="clear" w:color="auto" w:fill="FFFFFF"/>
        </w:rPr>
        <w:t xml:space="preserve"> 후보작 목록</w:t>
      </w:r>
    </w:p>
    <w:p w14:paraId="44C9F7E5" w14:textId="77777777" w:rsidR="00EF3495" w:rsidRDefault="00EF3495">
      <w:pPr>
        <w:pStyle w:val="a3"/>
        <w:spacing w:line="275" w:lineRule="auto"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016"/>
      </w:tblGrid>
      <w:tr w:rsidR="00EF3495" w14:paraId="1F3DFE9D" w14:textId="77777777">
        <w:tc>
          <w:tcPr>
            <w:tcW w:w="9016" w:type="dxa"/>
          </w:tcPr>
          <w:p w14:paraId="1337EAAE" w14:textId="77777777" w:rsidR="00EF3495" w:rsidRDefault="005D132F">
            <w:pPr>
              <w:spacing w:line="275" w:lineRule="auto"/>
              <w:rPr>
                <w:rFonts w:ascii="맑은 고딕" w:eastAsia="맑은 고딕" w:hAnsi="맑은 고딕" w:cs="맑은 고딕"/>
                <w:b/>
                <w:u w:val="single"/>
              </w:rPr>
            </w:pPr>
            <w:proofErr w:type="spellStart"/>
            <w:r>
              <w:rPr>
                <w:rFonts w:ascii="맑은 고딕" w:eastAsia="맑은 고딕" w:hAnsi="맑은 고딕" w:cs="맑은 고딕" w:hint="eastAsia"/>
                <w:b/>
                <w:u w:val="single"/>
              </w:rPr>
              <w:t>아시아필름어워즈아카데미</w:t>
            </w:r>
            <w:proofErr w:type="spellEnd"/>
            <w:r>
              <w:rPr>
                <w:rFonts w:ascii="맑은 고딕" w:eastAsia="맑은 고딕" w:hAnsi="맑은 고딕" w:cs="맑은 고딕" w:hint="eastAsia"/>
                <w:b/>
                <w:u w:val="single"/>
              </w:rPr>
              <w:t xml:space="preserve"> (Asian Films Awards Academy)</w:t>
            </w:r>
          </w:p>
          <w:p w14:paraId="6332CA8F" w14:textId="77777777" w:rsidR="00EF3495" w:rsidRDefault="00EF3495">
            <w:pPr>
              <w:spacing w:line="275" w:lineRule="auto"/>
              <w:rPr>
                <w:rFonts w:ascii="맑은 고딕" w:eastAsia="맑은 고딕" w:hAnsi="맑은 고딕" w:cs="맑은 고딕"/>
                <w:b/>
                <w:color w:val="000000"/>
                <w:u w:val="single"/>
              </w:rPr>
            </w:pPr>
          </w:p>
          <w:p w14:paraId="2E91B661" w14:textId="77777777" w:rsidR="00EF3495" w:rsidRDefault="005D132F">
            <w:pPr>
              <w:rPr>
                <w:rFonts w:ascii="맑은 고딕" w:eastAsia="맑은 고딕" w:hAnsi="맑은 고딕" w:cs="맑은 고딕"/>
                <w:color w:val="000000"/>
              </w:rPr>
            </w:pPr>
            <w:r>
              <w:rPr>
                <w:rFonts w:ascii="맑은 고딕" w:eastAsia="맑은 고딕" w:hAnsi="맑은 고딕" w:cs="맑은 고딕" w:hint="eastAsia"/>
                <w:color w:val="000000"/>
              </w:rPr>
              <w:lastRenderedPageBreak/>
              <w:t xml:space="preserve">비영리단체인 </w:t>
            </w:r>
            <w:proofErr w:type="spellStart"/>
            <w:r>
              <w:rPr>
                <w:rFonts w:ascii="맑은 고딕" w:eastAsia="맑은 고딕" w:hAnsi="맑은 고딕" w:cs="맑은 고딕" w:hint="eastAsia"/>
                <w:color w:val="000000"/>
              </w:rPr>
              <w:t>아시아필름어워즈아카데미</w:t>
            </w:r>
            <w:proofErr w:type="spellEnd"/>
            <w:r>
              <w:rPr>
                <w:rFonts w:ascii="맑은 고딕" w:eastAsia="맑은 고딕" w:hAnsi="맑은 고딕" w:cs="맑은 고딕" w:hint="eastAsia"/>
                <w:color w:val="000000"/>
              </w:rPr>
              <w:t xml:space="preserve">(The Asian Films Awards Academy, 이하 AFAA)는 아시아영화의 우수성을 알리기 위해 부산, 홍콩 및 도쿄국제영화제가 함께 설립했다. 아시아영화와 영화인을 홍보하고 알리기 위해 AFAA는 매년 </w:t>
            </w:r>
            <w:proofErr w:type="spellStart"/>
            <w:r>
              <w:rPr>
                <w:rFonts w:ascii="맑은 고딕" w:eastAsia="맑은 고딕" w:hAnsi="맑은 고딕" w:cs="맑은 고딕" w:hint="eastAsia"/>
                <w:color w:val="000000"/>
              </w:rPr>
              <w:t>아시아필름어워즈를</w:t>
            </w:r>
            <w:proofErr w:type="spellEnd"/>
            <w:r>
              <w:rPr>
                <w:rFonts w:ascii="맑은 고딕" w:eastAsia="맑은 고딕" w:hAnsi="맑은 고딕" w:cs="맑은 고딕" w:hint="eastAsia"/>
                <w:color w:val="000000"/>
              </w:rPr>
              <w:t xml:space="preserve"> 개최하고, </w:t>
            </w:r>
            <w:proofErr w:type="spellStart"/>
            <w:r>
              <w:rPr>
                <w:rFonts w:ascii="맑은 고딕" w:eastAsia="맑은 고딕" w:hAnsi="맑은 고딕" w:cs="맑은 고딕" w:hint="eastAsia"/>
                <w:color w:val="000000"/>
              </w:rPr>
              <w:t>중장기적인</w:t>
            </w:r>
            <w:proofErr w:type="spellEnd"/>
            <w:r>
              <w:rPr>
                <w:rFonts w:ascii="맑은 고딕" w:eastAsia="맑은 고딕" w:hAnsi="맑은 고딕" w:cs="맑은 고딕" w:hint="eastAsia"/>
                <w:color w:val="000000"/>
              </w:rPr>
              <w:t xml:space="preserve"> 계획을 통해 아시아영화 산업을 조명하고 성장할 수 있도록 노력하고 있다.</w:t>
            </w:r>
          </w:p>
          <w:p w14:paraId="270E6654" w14:textId="77777777" w:rsidR="00EF3495" w:rsidRDefault="00EF3495">
            <w:pPr>
              <w:rPr>
                <w:rFonts w:ascii="맑은 고딕" w:eastAsia="맑은 고딕" w:hAnsi="맑은 고딕" w:cs="맑은 고딕"/>
                <w:color w:val="000000"/>
              </w:rPr>
            </w:pPr>
          </w:p>
          <w:p w14:paraId="6E787C1B" w14:textId="77777777" w:rsidR="00EF3495" w:rsidRDefault="005D132F">
            <w:pPr>
              <w:rPr>
                <w:rFonts w:ascii="맑은 고딕" w:eastAsia="맑은 고딕" w:hAnsi="맑은 고딕"/>
                <w:b/>
                <w:sz w:val="21"/>
                <w:szCs w:val="21"/>
                <w:shd w:val="clear" w:color="auto" w:fill="FFFFFF"/>
              </w:rPr>
            </w:pPr>
            <w:proofErr w:type="spellStart"/>
            <w:r>
              <w:rPr>
                <w:rFonts w:ascii="맑은 고딕" w:eastAsia="맑은 고딕" w:hAnsi="맑은 고딕" w:cs="맑은 고딕" w:hint="eastAsia"/>
                <w:color w:val="000000"/>
              </w:rPr>
              <w:t>아시아필름어워즈는</w:t>
            </w:r>
            <w:proofErr w:type="spellEnd"/>
            <w:r>
              <w:rPr>
                <w:rFonts w:ascii="맑은 고딕" w:eastAsia="맑은 고딕" w:hAnsi="맑은 고딕" w:cs="맑은 고딕" w:hint="eastAsia"/>
                <w:color w:val="000000"/>
              </w:rPr>
              <w:t xml:space="preserve"> 지난 2007년 시작된 영화 시상식으로 AFAA의 회원은 과거 후보들과 수상자들로부터 선정된다. 시상 부문에는 작품상, 감독상, 남우주연상, 여우주연상 등이 있다.</w:t>
            </w:r>
            <w:r>
              <w:rPr>
                <w:rFonts w:ascii="맑은 고딕" w:eastAsia="맑은 고딕" w:hAnsi="맑은 고딕" w:cs="맑은 고딕"/>
                <w:color w:val="000000"/>
              </w:rPr>
              <w:t xml:space="preserve"> </w:t>
            </w:r>
            <w:r>
              <w:rPr>
                <w:rFonts w:ascii="맑은 고딕" w:eastAsia="맑은 고딕" w:hAnsi="맑은 고딕" w:cs="맑은 고딕" w:hint="eastAsia"/>
                <w:color w:val="000000"/>
              </w:rPr>
              <w:t xml:space="preserve">회원들은 </w:t>
            </w:r>
            <w:proofErr w:type="spellStart"/>
            <w:r>
              <w:rPr>
                <w:rFonts w:ascii="맑은 고딕" w:eastAsia="맑은 고딕" w:hAnsi="맑은 고딕" w:cs="맑은 고딕" w:hint="eastAsia"/>
                <w:color w:val="000000"/>
              </w:rPr>
              <w:t>아시아필름어워즈</w:t>
            </w:r>
            <w:proofErr w:type="spellEnd"/>
            <w:r>
              <w:rPr>
                <w:rFonts w:ascii="맑은 고딕" w:eastAsia="맑은 고딕" w:hAnsi="맑은 고딕" w:cs="맑은 고딕" w:hint="eastAsia"/>
                <w:color w:val="000000"/>
              </w:rPr>
              <w:t xml:space="preserve"> 투표에 참여하는 동시에 아시아와 전 세계의 영화 전문가 및 관객들이 함께하는 다양한 AFAA 활동에도 참여한다.</w:t>
            </w:r>
          </w:p>
        </w:tc>
      </w:tr>
    </w:tbl>
    <w:p w14:paraId="285D889B" w14:textId="77777777" w:rsidR="00EF3495" w:rsidRDefault="00EF3495">
      <w:pPr>
        <w:pStyle w:val="a3"/>
        <w:spacing w:line="275" w:lineRule="auto"/>
        <w:rPr>
          <w:rFonts w:ascii="맑은 고딕" w:eastAsia="맑은 고딕" w:hAnsi="맑은 고딕"/>
          <w:b/>
          <w:sz w:val="21"/>
          <w:szCs w:val="21"/>
          <w:shd w:val="clear" w:color="auto" w:fill="FFFFFF"/>
        </w:rPr>
      </w:pPr>
    </w:p>
    <w:sectPr w:rsidR="00EF3495" w:rsidSect="006A181F">
      <w:headerReference w:type="default" r:id="rId15"/>
      <w:pgSz w:w="11906" w:h="16838"/>
      <w:pgMar w:top="1418" w:right="1440" w:bottom="1440" w:left="1440" w:header="850" w:footer="992" w:gutter="0"/>
      <w:cols w:space="720"/>
      <w:docGrid w:linePitch="360"/>
      <w15:footnoteColumns w:val="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A6F532" w14:textId="77777777" w:rsidR="006A181F" w:rsidRDefault="006A181F">
      <w:pPr>
        <w:spacing w:after="0" w:line="240" w:lineRule="auto"/>
      </w:pPr>
      <w:r>
        <w:separator/>
      </w:r>
    </w:p>
  </w:endnote>
  <w:endnote w:type="continuationSeparator" w:id="0">
    <w:p w14:paraId="35E867FE" w14:textId="77777777" w:rsidR="006A181F" w:rsidRDefault="006A18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HY견고딕">
    <w:panose1 w:val="02030600000101010101"/>
    <w:charset w:val="81"/>
    <w:family w:val="roman"/>
    <w:pitch w:val="variable"/>
    <w:sig w:usb0="900002A7" w:usb1="29D77CF9" w:usb2="00000010" w:usb3="00000000" w:csb0="0008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7CED9C" w14:textId="77777777" w:rsidR="006A181F" w:rsidRDefault="006A181F">
      <w:pPr>
        <w:spacing w:after="0" w:line="240" w:lineRule="auto"/>
      </w:pPr>
      <w:r>
        <w:separator/>
      </w:r>
    </w:p>
  </w:footnote>
  <w:footnote w:type="continuationSeparator" w:id="0">
    <w:p w14:paraId="093253A1" w14:textId="77777777" w:rsidR="006A181F" w:rsidRDefault="006A18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F1DA2A" w14:textId="77777777" w:rsidR="004D6998" w:rsidRDefault="004B2FAA" w:rsidP="004B2FAA">
    <w:pPr>
      <w:widowControl/>
      <w:wordWrap/>
      <w:autoSpaceDE/>
      <w:autoSpaceDN/>
      <w:spacing w:before="100" w:beforeAutospacing="1" w:after="100" w:afterAutospacing="1" w:line="240" w:lineRule="auto"/>
      <w:jc w:val="left"/>
    </w:pPr>
    <w:r w:rsidRPr="004B2FAA">
      <w:rPr>
        <w:rFonts w:ascii="굴림" w:eastAsia="굴림" w:hAnsi="굴림" w:cs="굴림"/>
        <w:noProof/>
        <w:sz w:val="24"/>
        <w:szCs w:val="24"/>
      </w:rPr>
      <w:drawing>
        <wp:inline distT="0" distB="0" distL="0" distR="0" wp14:anchorId="1B78D9FF" wp14:editId="064FC5B6">
          <wp:extent cx="2595253" cy="504000"/>
          <wp:effectExtent l="0" t="0" r="0" b="0"/>
          <wp:docPr id="7" name="그림 7" descr="C:\Users\biff\AppData\Local\Packages\Microsoft.Windows.Photos_8wekyb3d8bbwe\TempState\ShareServiceTempFolder\(기본)BIFF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ff\AppData\Local\Packages\Microsoft.Windows.Photos_8wekyb3d8bbwe\TempState\ShareServiceTempFolder\(기본)BIFF.jpe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95253" cy="50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</w:t>
    </w:r>
    <w:r w:rsidR="004D6998">
      <w:t xml:space="preserve">                                </w:t>
    </w:r>
    <w:r w:rsidR="004D6998">
      <w:rPr>
        <w:rFonts w:hint="eastAsia"/>
      </w:rPr>
      <w:t xml:space="preserve">보도자료 </w:t>
    </w:r>
    <w:r w:rsidR="004D6998">
      <w:t>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F000000"/>
    <w:multiLevelType w:val="hybridMultilevel"/>
    <w:tmpl w:val="1F000014"/>
    <w:lvl w:ilvl="0" w:tplc="D7322B8C">
      <w:numFmt w:val="bullet"/>
      <w:lvlText w:val="■"/>
      <w:lvlJc w:val="left"/>
      <w:pPr>
        <w:ind w:left="760" w:hanging="360"/>
      </w:pPr>
      <w:rPr>
        <w:rFonts w:ascii="맑은 고딕" w:eastAsia="맑은 고딕" w:hAnsi="맑은 고딕" w:cstheme="minorBidi" w:hint="eastAsia"/>
        <w:color w:val="000000"/>
        <w:sz w:val="20"/>
        <w:szCs w:val="20"/>
        <w:u w:val="none"/>
        <w:shd w:val="clear" w:color="auto" w:fill="auto"/>
      </w:rPr>
    </w:lvl>
    <w:lvl w:ilvl="1" w:tplc="EBEA2E7A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68E453D6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AB24D42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644C45F2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E5941FA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B2DA08C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462A3A38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CD06F68A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" w15:restartNumberingAfterBreak="0">
    <w:nsid w:val="2F000001"/>
    <w:multiLevelType w:val="hybridMultilevel"/>
    <w:tmpl w:val="1F002411"/>
    <w:lvl w:ilvl="0" w:tplc="F5CE706E">
      <w:start w:val="2020"/>
      <w:numFmt w:val="bullet"/>
      <w:lvlText w:val="l"/>
      <w:lvlJc w:val="left"/>
      <w:pPr>
        <w:ind w:left="3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95185096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2" w:tplc="F8F2F524">
      <w:start w:val="1"/>
      <w:numFmt w:val="bullet"/>
      <w:lvlText w:val="u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3" w:tplc="EB189052">
      <w:start w:val="1"/>
      <w:numFmt w:val="bullet"/>
      <w:lvlText w:val="l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4" w:tplc="25B4E072">
      <w:start w:val="1"/>
      <w:numFmt w:val="bullet"/>
      <w:lvlText w:val="n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5" w:tplc="38CA24F8">
      <w:start w:val="1"/>
      <w:numFmt w:val="bullet"/>
      <w:lvlText w:val="u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6" w:tplc="8F901308">
      <w:start w:val="1"/>
      <w:numFmt w:val="bullet"/>
      <w:lvlText w:val="l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7" w:tplc="6EB6AAF2">
      <w:start w:val="1"/>
      <w:numFmt w:val="bullet"/>
      <w:lvlText w:val="n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8" w:tplc="79669CD0">
      <w:start w:val="1"/>
      <w:numFmt w:val="bullet"/>
      <w:lvlText w:val="u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</w:abstractNum>
  <w:abstractNum w:abstractNumId="2" w15:restartNumberingAfterBreak="0">
    <w:nsid w:val="2F000002"/>
    <w:multiLevelType w:val="hybridMultilevel"/>
    <w:tmpl w:val="1F000C5F"/>
    <w:lvl w:ilvl="0" w:tplc="41FEFFFA">
      <w:numFmt w:val="bullet"/>
      <w:lvlText w:val="-"/>
      <w:lvlJc w:val="left"/>
      <w:pPr>
        <w:ind w:left="620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B136120A">
      <w:start w:val="1"/>
      <w:numFmt w:val="bullet"/>
      <w:lvlText w:val="n"/>
      <w:lvlJc w:val="left"/>
      <w:pPr>
        <w:ind w:left="1060" w:hanging="400"/>
      </w:pPr>
      <w:rPr>
        <w:rFonts w:ascii="Wingdings" w:hAnsi="Wingdings" w:hint="default"/>
        <w:shd w:val="clear" w:color="auto" w:fill="auto"/>
      </w:rPr>
    </w:lvl>
    <w:lvl w:ilvl="2" w:tplc="7816513A">
      <w:start w:val="1"/>
      <w:numFmt w:val="bullet"/>
      <w:lvlText w:val="u"/>
      <w:lvlJc w:val="left"/>
      <w:pPr>
        <w:ind w:left="1460" w:hanging="400"/>
      </w:pPr>
      <w:rPr>
        <w:rFonts w:ascii="Wingdings" w:hAnsi="Wingdings" w:hint="default"/>
        <w:shd w:val="clear" w:color="auto" w:fill="auto"/>
      </w:rPr>
    </w:lvl>
    <w:lvl w:ilvl="3" w:tplc="98B4B212">
      <w:start w:val="1"/>
      <w:numFmt w:val="bullet"/>
      <w:lvlText w:val="l"/>
      <w:lvlJc w:val="left"/>
      <w:pPr>
        <w:ind w:left="1860" w:hanging="400"/>
      </w:pPr>
      <w:rPr>
        <w:rFonts w:ascii="Wingdings" w:hAnsi="Wingdings" w:hint="default"/>
        <w:shd w:val="clear" w:color="auto" w:fill="auto"/>
      </w:rPr>
    </w:lvl>
    <w:lvl w:ilvl="4" w:tplc="FC701B22">
      <w:start w:val="1"/>
      <w:numFmt w:val="bullet"/>
      <w:lvlText w:val="n"/>
      <w:lvlJc w:val="left"/>
      <w:pPr>
        <w:ind w:left="2260" w:hanging="400"/>
      </w:pPr>
      <w:rPr>
        <w:rFonts w:ascii="Wingdings" w:hAnsi="Wingdings" w:hint="default"/>
        <w:shd w:val="clear" w:color="auto" w:fill="auto"/>
      </w:rPr>
    </w:lvl>
    <w:lvl w:ilvl="5" w:tplc="4894D12C">
      <w:start w:val="1"/>
      <w:numFmt w:val="bullet"/>
      <w:lvlText w:val="u"/>
      <w:lvlJc w:val="left"/>
      <w:pPr>
        <w:ind w:left="2660" w:hanging="400"/>
      </w:pPr>
      <w:rPr>
        <w:rFonts w:ascii="Wingdings" w:hAnsi="Wingdings" w:hint="default"/>
        <w:shd w:val="clear" w:color="auto" w:fill="auto"/>
      </w:rPr>
    </w:lvl>
    <w:lvl w:ilvl="6" w:tplc="45E85CBE">
      <w:start w:val="1"/>
      <w:numFmt w:val="bullet"/>
      <w:lvlText w:val="l"/>
      <w:lvlJc w:val="left"/>
      <w:pPr>
        <w:ind w:left="3060" w:hanging="400"/>
      </w:pPr>
      <w:rPr>
        <w:rFonts w:ascii="Wingdings" w:hAnsi="Wingdings" w:hint="default"/>
        <w:shd w:val="clear" w:color="auto" w:fill="auto"/>
      </w:rPr>
    </w:lvl>
    <w:lvl w:ilvl="7" w:tplc="46FEECD0">
      <w:start w:val="1"/>
      <w:numFmt w:val="bullet"/>
      <w:lvlText w:val="n"/>
      <w:lvlJc w:val="left"/>
      <w:pPr>
        <w:ind w:left="3460" w:hanging="400"/>
      </w:pPr>
      <w:rPr>
        <w:rFonts w:ascii="Wingdings" w:hAnsi="Wingdings" w:hint="default"/>
        <w:shd w:val="clear" w:color="auto" w:fill="auto"/>
      </w:rPr>
    </w:lvl>
    <w:lvl w:ilvl="8" w:tplc="9AAA1B82">
      <w:start w:val="1"/>
      <w:numFmt w:val="bullet"/>
      <w:lvlText w:val="u"/>
      <w:lvlJc w:val="left"/>
      <w:pPr>
        <w:ind w:left="3860" w:hanging="400"/>
      </w:pPr>
      <w:rPr>
        <w:rFonts w:ascii="Wingdings" w:hAnsi="Wingdings" w:hint="default"/>
        <w:shd w:val="clear" w:color="auto" w:fill="auto"/>
      </w:rPr>
    </w:lvl>
  </w:abstractNum>
  <w:abstractNum w:abstractNumId="3" w15:restartNumberingAfterBreak="0">
    <w:nsid w:val="2F000003"/>
    <w:multiLevelType w:val="hybridMultilevel"/>
    <w:tmpl w:val="1F0033C2"/>
    <w:lvl w:ilvl="0" w:tplc="ECAC22EC">
      <w:numFmt w:val="bullet"/>
      <w:lvlText w:val="è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2AFE98E0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57B8ACD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71E6F646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A3DCCE90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1AE876DC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4EE2BAA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1D409B86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0F408DA8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4" w15:restartNumberingAfterBreak="0">
    <w:nsid w:val="2F000004"/>
    <w:multiLevelType w:val="hybridMultilevel"/>
    <w:tmpl w:val="1F002570"/>
    <w:lvl w:ilvl="0" w:tplc="D5023988">
      <w:numFmt w:val="bullet"/>
      <w:lvlText w:val="-"/>
      <w:lvlJc w:val="left"/>
      <w:pPr>
        <w:ind w:left="495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9FA86552">
      <w:start w:val="1"/>
      <w:numFmt w:val="bullet"/>
      <w:lvlText w:val="n"/>
      <w:lvlJc w:val="left"/>
      <w:pPr>
        <w:ind w:left="935" w:hanging="400"/>
      </w:pPr>
      <w:rPr>
        <w:rFonts w:ascii="Wingdings" w:hAnsi="Wingdings" w:hint="default"/>
        <w:shd w:val="clear" w:color="auto" w:fill="auto"/>
      </w:rPr>
    </w:lvl>
    <w:lvl w:ilvl="2" w:tplc="947AB736">
      <w:start w:val="1"/>
      <w:numFmt w:val="bullet"/>
      <w:lvlText w:val="u"/>
      <w:lvlJc w:val="left"/>
      <w:pPr>
        <w:ind w:left="1335" w:hanging="400"/>
      </w:pPr>
      <w:rPr>
        <w:rFonts w:ascii="Wingdings" w:hAnsi="Wingdings" w:hint="default"/>
        <w:shd w:val="clear" w:color="auto" w:fill="auto"/>
      </w:rPr>
    </w:lvl>
    <w:lvl w:ilvl="3" w:tplc="3026AEC0">
      <w:start w:val="1"/>
      <w:numFmt w:val="bullet"/>
      <w:lvlText w:val="l"/>
      <w:lvlJc w:val="left"/>
      <w:pPr>
        <w:ind w:left="1735" w:hanging="400"/>
      </w:pPr>
      <w:rPr>
        <w:rFonts w:ascii="Wingdings" w:hAnsi="Wingdings" w:hint="default"/>
        <w:shd w:val="clear" w:color="auto" w:fill="auto"/>
      </w:rPr>
    </w:lvl>
    <w:lvl w:ilvl="4" w:tplc="AB3A63A6">
      <w:start w:val="1"/>
      <w:numFmt w:val="bullet"/>
      <w:lvlText w:val="n"/>
      <w:lvlJc w:val="left"/>
      <w:pPr>
        <w:ind w:left="2135" w:hanging="400"/>
      </w:pPr>
      <w:rPr>
        <w:rFonts w:ascii="Wingdings" w:hAnsi="Wingdings" w:hint="default"/>
        <w:shd w:val="clear" w:color="auto" w:fill="auto"/>
      </w:rPr>
    </w:lvl>
    <w:lvl w:ilvl="5" w:tplc="394682C4">
      <w:start w:val="1"/>
      <w:numFmt w:val="bullet"/>
      <w:lvlText w:val="u"/>
      <w:lvlJc w:val="left"/>
      <w:pPr>
        <w:ind w:left="2535" w:hanging="400"/>
      </w:pPr>
      <w:rPr>
        <w:rFonts w:ascii="Wingdings" w:hAnsi="Wingdings" w:hint="default"/>
        <w:shd w:val="clear" w:color="auto" w:fill="auto"/>
      </w:rPr>
    </w:lvl>
    <w:lvl w:ilvl="6" w:tplc="3D506F06">
      <w:start w:val="1"/>
      <w:numFmt w:val="bullet"/>
      <w:lvlText w:val="l"/>
      <w:lvlJc w:val="left"/>
      <w:pPr>
        <w:ind w:left="2935" w:hanging="400"/>
      </w:pPr>
      <w:rPr>
        <w:rFonts w:ascii="Wingdings" w:hAnsi="Wingdings" w:hint="default"/>
        <w:shd w:val="clear" w:color="auto" w:fill="auto"/>
      </w:rPr>
    </w:lvl>
    <w:lvl w:ilvl="7" w:tplc="C1A2E368">
      <w:start w:val="1"/>
      <w:numFmt w:val="bullet"/>
      <w:lvlText w:val="n"/>
      <w:lvlJc w:val="left"/>
      <w:pPr>
        <w:ind w:left="3335" w:hanging="400"/>
      </w:pPr>
      <w:rPr>
        <w:rFonts w:ascii="Wingdings" w:hAnsi="Wingdings" w:hint="default"/>
        <w:shd w:val="clear" w:color="auto" w:fill="auto"/>
      </w:rPr>
    </w:lvl>
    <w:lvl w:ilvl="8" w:tplc="BF1072DA">
      <w:start w:val="1"/>
      <w:numFmt w:val="bullet"/>
      <w:lvlText w:val="u"/>
      <w:lvlJc w:val="left"/>
      <w:pPr>
        <w:ind w:left="3735" w:hanging="400"/>
      </w:pPr>
      <w:rPr>
        <w:rFonts w:ascii="Wingdings" w:hAnsi="Wingdings" w:hint="default"/>
        <w:shd w:val="clear" w:color="auto" w:fill="auto"/>
      </w:rPr>
    </w:lvl>
  </w:abstractNum>
  <w:abstractNum w:abstractNumId="5" w15:restartNumberingAfterBreak="0">
    <w:nsid w:val="2F000005"/>
    <w:multiLevelType w:val="hybridMultilevel"/>
    <w:tmpl w:val="1F001EB6"/>
    <w:lvl w:ilvl="0" w:tplc="C0389C46">
      <w:numFmt w:val="bullet"/>
      <w:lvlText w:val="▲"/>
      <w:lvlJc w:val="left"/>
      <w:pPr>
        <w:ind w:left="760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D9C85A28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06D2F7C2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1E23CC4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744059AE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B9568CB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F3F0D2AC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C60A035E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7C1A4F72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6" w15:restartNumberingAfterBreak="0">
    <w:nsid w:val="2F000006"/>
    <w:multiLevelType w:val="hybridMultilevel"/>
    <w:tmpl w:val="1F00166B"/>
    <w:lvl w:ilvl="0" w:tplc="FC54A6DC">
      <w:numFmt w:val="bullet"/>
      <w:lvlText w:val="l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EDECF64E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D810597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9E00FF5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6E7858AA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D374A64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8A020CFC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5ADE8EA0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053AD8DE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7" w15:restartNumberingAfterBreak="0">
    <w:nsid w:val="2F000007"/>
    <w:multiLevelType w:val="hybridMultilevel"/>
    <w:tmpl w:val="1F003957"/>
    <w:lvl w:ilvl="0" w:tplc="A9801954">
      <w:numFmt w:val="bullet"/>
      <w:lvlText w:val="■"/>
      <w:lvlJc w:val="left"/>
      <w:pPr>
        <w:ind w:left="760" w:hanging="360"/>
      </w:pPr>
      <w:rPr>
        <w:rFonts w:ascii="맑은 고딕" w:eastAsia="맑은 고딕" w:hAnsi="맑은 고딕" w:cstheme="minorBidi" w:hint="eastAsia"/>
        <w:color w:val="000000"/>
        <w:sz w:val="20"/>
        <w:szCs w:val="20"/>
        <w:u w:val="none"/>
        <w:shd w:val="clear" w:color="auto" w:fill="auto"/>
      </w:rPr>
    </w:lvl>
    <w:lvl w:ilvl="1" w:tplc="0FA6D994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8EC6EC5A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E7CAB6C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BB6CBB6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A66E6A26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A0F43052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1D8276C2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6CE87634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8" w15:restartNumberingAfterBreak="0">
    <w:nsid w:val="2F000008"/>
    <w:multiLevelType w:val="hybridMultilevel"/>
    <w:tmpl w:val="1F0034A9"/>
    <w:lvl w:ilvl="0" w:tplc="7EE807FA">
      <w:numFmt w:val="bullet"/>
      <w:lvlText w:val="è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7A08F2F8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CF06D154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44E0A69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B6D226A4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ABC8979C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C56E9B10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61D8374E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378EA028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9" w15:restartNumberingAfterBreak="0">
    <w:nsid w:val="2F000009"/>
    <w:multiLevelType w:val="hybridMultilevel"/>
    <w:tmpl w:val="1F002FC8"/>
    <w:lvl w:ilvl="0" w:tplc="C3B2038A">
      <w:start w:val="1"/>
      <w:numFmt w:val="bullet"/>
      <w:lvlText w:val="n"/>
      <w:lvlJc w:val="left"/>
      <w:pPr>
        <w:ind w:left="360" w:hanging="360"/>
      </w:pPr>
      <w:rPr>
        <w:rFonts w:ascii="Wingdings" w:hAnsi="Wingdings" w:hint="default"/>
        <w:shd w:val="clear" w:color="auto" w:fill="auto"/>
      </w:rPr>
    </w:lvl>
    <w:lvl w:ilvl="1" w:tplc="2D4C38BE">
      <w:start w:val="1"/>
      <w:numFmt w:val="upperLetter"/>
      <w:lvlText w:val="%2."/>
      <w:lvlJc w:val="left"/>
      <w:pPr>
        <w:ind w:left="800" w:hanging="400"/>
      </w:pPr>
      <w:rPr>
        <w:shd w:val="clear" w:color="auto" w:fill="auto"/>
      </w:rPr>
    </w:lvl>
    <w:lvl w:ilvl="2" w:tplc="2C4A85F2">
      <w:start w:val="1"/>
      <w:numFmt w:val="lowerRoman"/>
      <w:lvlText w:val="%3."/>
      <w:lvlJc w:val="right"/>
      <w:pPr>
        <w:ind w:left="1200" w:hanging="400"/>
      </w:pPr>
      <w:rPr>
        <w:shd w:val="clear" w:color="auto" w:fill="auto"/>
      </w:rPr>
    </w:lvl>
    <w:lvl w:ilvl="3" w:tplc="FF502C14">
      <w:start w:val="1"/>
      <w:numFmt w:val="decimal"/>
      <w:lvlText w:val="%4."/>
      <w:lvlJc w:val="left"/>
      <w:pPr>
        <w:ind w:left="1600" w:hanging="400"/>
      </w:pPr>
      <w:rPr>
        <w:shd w:val="clear" w:color="auto" w:fill="auto"/>
      </w:rPr>
    </w:lvl>
    <w:lvl w:ilvl="4" w:tplc="60BC9AC0">
      <w:start w:val="1"/>
      <w:numFmt w:val="upperLetter"/>
      <w:lvlText w:val="%5."/>
      <w:lvlJc w:val="left"/>
      <w:pPr>
        <w:ind w:left="2000" w:hanging="400"/>
      </w:pPr>
      <w:rPr>
        <w:shd w:val="clear" w:color="auto" w:fill="auto"/>
      </w:rPr>
    </w:lvl>
    <w:lvl w:ilvl="5" w:tplc="5A749802">
      <w:start w:val="1"/>
      <w:numFmt w:val="lowerRoman"/>
      <w:lvlText w:val="%6."/>
      <w:lvlJc w:val="right"/>
      <w:pPr>
        <w:ind w:left="2400" w:hanging="400"/>
      </w:pPr>
      <w:rPr>
        <w:shd w:val="clear" w:color="auto" w:fill="auto"/>
      </w:rPr>
    </w:lvl>
    <w:lvl w:ilvl="6" w:tplc="0B946B9C">
      <w:start w:val="1"/>
      <w:numFmt w:val="decimal"/>
      <w:lvlText w:val="%7."/>
      <w:lvlJc w:val="left"/>
      <w:pPr>
        <w:ind w:left="2800" w:hanging="400"/>
      </w:pPr>
      <w:rPr>
        <w:shd w:val="clear" w:color="auto" w:fill="auto"/>
      </w:rPr>
    </w:lvl>
    <w:lvl w:ilvl="7" w:tplc="9E522DC4">
      <w:start w:val="1"/>
      <w:numFmt w:val="upperLetter"/>
      <w:lvlText w:val="%8."/>
      <w:lvlJc w:val="left"/>
      <w:pPr>
        <w:ind w:left="3200" w:hanging="400"/>
      </w:pPr>
      <w:rPr>
        <w:shd w:val="clear" w:color="auto" w:fill="auto"/>
      </w:rPr>
    </w:lvl>
    <w:lvl w:ilvl="8" w:tplc="2E000AA4">
      <w:start w:val="1"/>
      <w:numFmt w:val="lowerRoman"/>
      <w:lvlText w:val="%9."/>
      <w:lvlJc w:val="right"/>
      <w:pPr>
        <w:ind w:left="3600" w:hanging="400"/>
      </w:pPr>
      <w:rPr>
        <w:shd w:val="clear" w:color="auto" w:fill="auto"/>
      </w:rPr>
    </w:lvl>
  </w:abstractNum>
  <w:abstractNum w:abstractNumId="10" w15:restartNumberingAfterBreak="0">
    <w:nsid w:val="2F00000A"/>
    <w:multiLevelType w:val="hybridMultilevel"/>
    <w:tmpl w:val="1F000B24"/>
    <w:lvl w:ilvl="0" w:tplc="991681F2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8794A522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A76A078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435A2B50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00F659A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B6F8D76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25FCB5E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DC568012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A71A2A18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1" w15:restartNumberingAfterBreak="0">
    <w:nsid w:val="2F00000B"/>
    <w:multiLevelType w:val="hybridMultilevel"/>
    <w:tmpl w:val="1F0036F8"/>
    <w:lvl w:ilvl="0" w:tplc="49FEF8F4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3F425BD2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DCDEEDBA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824692A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CA746642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4B568EB0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804EAED6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DF8CAFF4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B20C013C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2" w15:restartNumberingAfterBreak="0">
    <w:nsid w:val="2F00000C"/>
    <w:multiLevelType w:val="hybridMultilevel"/>
    <w:tmpl w:val="1F002D78"/>
    <w:lvl w:ilvl="0" w:tplc="617E84C8">
      <w:numFmt w:val="bullet"/>
      <w:lvlText w:val="è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58307AF8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1510836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7D4AF782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F16EC128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C6FAF6E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92706CD6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C344A49A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5498E504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3" w15:restartNumberingAfterBreak="0">
    <w:nsid w:val="2F00000D"/>
    <w:multiLevelType w:val="hybridMultilevel"/>
    <w:tmpl w:val="1F0020DD"/>
    <w:lvl w:ilvl="0" w:tplc="FFF86318">
      <w:start w:val="1"/>
      <w:numFmt w:val="decimal"/>
      <w:lvlText w:val="%1."/>
      <w:lvlJc w:val="left"/>
      <w:pPr>
        <w:ind w:left="360" w:hanging="360"/>
      </w:pPr>
      <w:rPr>
        <w:rFonts w:hint="default"/>
        <w:shd w:val="clear" w:color="auto" w:fill="auto"/>
      </w:rPr>
    </w:lvl>
    <w:lvl w:ilvl="1" w:tplc="2F4E2B20">
      <w:start w:val="1"/>
      <w:numFmt w:val="upperLetter"/>
      <w:lvlText w:val="%2."/>
      <w:lvlJc w:val="left"/>
      <w:pPr>
        <w:ind w:left="800" w:hanging="400"/>
      </w:pPr>
      <w:rPr>
        <w:shd w:val="clear" w:color="auto" w:fill="auto"/>
      </w:rPr>
    </w:lvl>
    <w:lvl w:ilvl="2" w:tplc="CF3CCF54">
      <w:start w:val="1"/>
      <w:numFmt w:val="lowerRoman"/>
      <w:lvlText w:val="%3."/>
      <w:lvlJc w:val="right"/>
      <w:pPr>
        <w:ind w:left="1200" w:hanging="400"/>
      </w:pPr>
      <w:rPr>
        <w:shd w:val="clear" w:color="auto" w:fill="auto"/>
      </w:rPr>
    </w:lvl>
    <w:lvl w:ilvl="3" w:tplc="7F3A6920">
      <w:start w:val="1"/>
      <w:numFmt w:val="decimal"/>
      <w:lvlText w:val="%4."/>
      <w:lvlJc w:val="left"/>
      <w:pPr>
        <w:ind w:left="1600" w:hanging="400"/>
      </w:pPr>
      <w:rPr>
        <w:shd w:val="clear" w:color="auto" w:fill="auto"/>
      </w:rPr>
    </w:lvl>
    <w:lvl w:ilvl="4" w:tplc="78C21218">
      <w:start w:val="1"/>
      <w:numFmt w:val="upperLetter"/>
      <w:lvlText w:val="%5."/>
      <w:lvlJc w:val="left"/>
      <w:pPr>
        <w:ind w:left="2000" w:hanging="400"/>
      </w:pPr>
      <w:rPr>
        <w:shd w:val="clear" w:color="auto" w:fill="auto"/>
      </w:rPr>
    </w:lvl>
    <w:lvl w:ilvl="5" w:tplc="6FB03E94">
      <w:start w:val="1"/>
      <w:numFmt w:val="lowerRoman"/>
      <w:lvlText w:val="%6."/>
      <w:lvlJc w:val="right"/>
      <w:pPr>
        <w:ind w:left="2400" w:hanging="400"/>
      </w:pPr>
      <w:rPr>
        <w:shd w:val="clear" w:color="auto" w:fill="auto"/>
      </w:rPr>
    </w:lvl>
    <w:lvl w:ilvl="6" w:tplc="45F2C412">
      <w:start w:val="1"/>
      <w:numFmt w:val="decimal"/>
      <w:lvlText w:val="%7."/>
      <w:lvlJc w:val="left"/>
      <w:pPr>
        <w:ind w:left="2800" w:hanging="400"/>
      </w:pPr>
      <w:rPr>
        <w:shd w:val="clear" w:color="auto" w:fill="auto"/>
      </w:rPr>
    </w:lvl>
    <w:lvl w:ilvl="7" w:tplc="693EE496">
      <w:start w:val="1"/>
      <w:numFmt w:val="upperLetter"/>
      <w:lvlText w:val="%8."/>
      <w:lvlJc w:val="left"/>
      <w:pPr>
        <w:ind w:left="3200" w:hanging="400"/>
      </w:pPr>
      <w:rPr>
        <w:shd w:val="clear" w:color="auto" w:fill="auto"/>
      </w:rPr>
    </w:lvl>
    <w:lvl w:ilvl="8" w:tplc="0FA20808">
      <w:start w:val="1"/>
      <w:numFmt w:val="lowerRoman"/>
      <w:lvlText w:val="%9."/>
      <w:lvlJc w:val="right"/>
      <w:pPr>
        <w:ind w:left="3600" w:hanging="400"/>
      </w:pPr>
      <w:rPr>
        <w:shd w:val="clear" w:color="auto" w:fill="auto"/>
      </w:rPr>
    </w:lvl>
  </w:abstractNum>
  <w:abstractNum w:abstractNumId="14" w15:restartNumberingAfterBreak="0">
    <w:nsid w:val="2F00000E"/>
    <w:multiLevelType w:val="hybridMultilevel"/>
    <w:tmpl w:val="1F001374"/>
    <w:lvl w:ilvl="0" w:tplc="36E66474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34889C4E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C1A44C24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342E2F4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5D481A5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8A462224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4698B1F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F72A8A2C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5796A1A0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5" w15:restartNumberingAfterBreak="0">
    <w:nsid w:val="2F00000F"/>
    <w:multiLevelType w:val="hybridMultilevel"/>
    <w:tmpl w:val="1F0000F5"/>
    <w:lvl w:ilvl="0" w:tplc="9C20E5F8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E79E2CBC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B742EDF6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4202514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D6BA4812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5A2A4E96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5F769972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57A850F0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55F4E99C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6" w15:restartNumberingAfterBreak="0">
    <w:nsid w:val="2F000010"/>
    <w:multiLevelType w:val="hybridMultilevel"/>
    <w:tmpl w:val="1F0005D9"/>
    <w:lvl w:ilvl="0" w:tplc="3FCCE39A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2C1A4ED0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D8B42846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6A1291B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ADEA83DA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B8A07BF2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958200B6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AFCEE89E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848C4D4A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num w:numId="1" w16cid:durableId="689723267">
    <w:abstractNumId w:val="13"/>
  </w:num>
  <w:num w:numId="2" w16cid:durableId="258635214">
    <w:abstractNumId w:val="1"/>
  </w:num>
  <w:num w:numId="3" w16cid:durableId="1252009337">
    <w:abstractNumId w:val="9"/>
  </w:num>
  <w:num w:numId="4" w16cid:durableId="992952848">
    <w:abstractNumId w:val="6"/>
  </w:num>
  <w:num w:numId="5" w16cid:durableId="1426537535">
    <w:abstractNumId w:val="3"/>
  </w:num>
  <w:num w:numId="6" w16cid:durableId="351763826">
    <w:abstractNumId w:val="8"/>
  </w:num>
  <w:num w:numId="7" w16cid:durableId="87430753">
    <w:abstractNumId w:val="5"/>
  </w:num>
  <w:num w:numId="8" w16cid:durableId="693381120">
    <w:abstractNumId w:val="12"/>
  </w:num>
  <w:num w:numId="9" w16cid:durableId="1460296588">
    <w:abstractNumId w:val="10"/>
  </w:num>
  <w:num w:numId="10" w16cid:durableId="1552764033">
    <w:abstractNumId w:val="16"/>
  </w:num>
  <w:num w:numId="11" w16cid:durableId="900408857">
    <w:abstractNumId w:val="0"/>
  </w:num>
  <w:num w:numId="12" w16cid:durableId="626856044">
    <w:abstractNumId w:val="7"/>
  </w:num>
  <w:num w:numId="13" w16cid:durableId="992567039">
    <w:abstractNumId w:val="4"/>
  </w:num>
  <w:num w:numId="14" w16cid:durableId="620495100">
    <w:abstractNumId w:val="2"/>
  </w:num>
  <w:num w:numId="15" w16cid:durableId="1896088402">
    <w:abstractNumId w:val="14"/>
  </w:num>
  <w:num w:numId="16" w16cid:durableId="1385449237">
    <w:abstractNumId w:val="11"/>
  </w:num>
  <w:num w:numId="17" w16cid:durableId="60091977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balanceSingleByteDoubleByteWidth/>
    <w:ulTrailSpace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3495"/>
    <w:rsid w:val="000D1735"/>
    <w:rsid w:val="00110B27"/>
    <w:rsid w:val="001122F4"/>
    <w:rsid w:val="0014559A"/>
    <w:rsid w:val="00181A22"/>
    <w:rsid w:val="00210675"/>
    <w:rsid w:val="0025251F"/>
    <w:rsid w:val="00257C31"/>
    <w:rsid w:val="002A3079"/>
    <w:rsid w:val="002C5CA2"/>
    <w:rsid w:val="002D3044"/>
    <w:rsid w:val="002E42E2"/>
    <w:rsid w:val="00314E4C"/>
    <w:rsid w:val="00365696"/>
    <w:rsid w:val="003863B0"/>
    <w:rsid w:val="003A7604"/>
    <w:rsid w:val="003B1FF3"/>
    <w:rsid w:val="003E3066"/>
    <w:rsid w:val="003E3E2E"/>
    <w:rsid w:val="004960EA"/>
    <w:rsid w:val="004A31B9"/>
    <w:rsid w:val="004B1139"/>
    <w:rsid w:val="004B2FAA"/>
    <w:rsid w:val="004C288C"/>
    <w:rsid w:val="004D6998"/>
    <w:rsid w:val="00545778"/>
    <w:rsid w:val="00594723"/>
    <w:rsid w:val="005B0B93"/>
    <w:rsid w:val="005D132F"/>
    <w:rsid w:val="006252A7"/>
    <w:rsid w:val="00680586"/>
    <w:rsid w:val="006A181F"/>
    <w:rsid w:val="006A61E1"/>
    <w:rsid w:val="006F787F"/>
    <w:rsid w:val="00732096"/>
    <w:rsid w:val="007928F9"/>
    <w:rsid w:val="007D112A"/>
    <w:rsid w:val="007E5E3B"/>
    <w:rsid w:val="0081412A"/>
    <w:rsid w:val="008625F5"/>
    <w:rsid w:val="00872705"/>
    <w:rsid w:val="00892C14"/>
    <w:rsid w:val="008B6C95"/>
    <w:rsid w:val="008E5B8D"/>
    <w:rsid w:val="00947E79"/>
    <w:rsid w:val="00A76510"/>
    <w:rsid w:val="00AE175A"/>
    <w:rsid w:val="00B16D9E"/>
    <w:rsid w:val="00B26DEA"/>
    <w:rsid w:val="00B53A97"/>
    <w:rsid w:val="00BA4E2F"/>
    <w:rsid w:val="00BA6C3C"/>
    <w:rsid w:val="00BB41C1"/>
    <w:rsid w:val="00BC217A"/>
    <w:rsid w:val="00BC2CD1"/>
    <w:rsid w:val="00BE3F55"/>
    <w:rsid w:val="00BF57F8"/>
    <w:rsid w:val="00C74052"/>
    <w:rsid w:val="00CE378A"/>
    <w:rsid w:val="00D5032A"/>
    <w:rsid w:val="00D5117D"/>
    <w:rsid w:val="00E45228"/>
    <w:rsid w:val="00EA4B8C"/>
    <w:rsid w:val="00EF3495"/>
    <w:rsid w:val="00F53AFF"/>
    <w:rsid w:val="00F70F32"/>
    <w:rsid w:val="00FB7A9F"/>
    <w:rsid w:val="00FD11B1"/>
  </w:rsids>
  <m:mathPr>
    <m:mathFont m:val="Cambria Math"/>
    <m:brkBin m:val="before"/>
    <m:brkBinSub m:val="--"/>
    <m:smallFrac/>
    <m:dispDef/>
    <m:lMargin m:val="1440"/>
    <m:rMargin m:val="144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A616A06"/>
  <w15:docId w15:val="{3B8C8015-55F6-4027-A660-4405323E22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paragraph" w:styleId="2">
    <w:name w:val="heading 2"/>
    <w:basedOn w:val="a"/>
    <w:link w:val="2Char"/>
    <w:uiPriority w:val="9"/>
    <w:qFormat/>
    <w:pPr>
      <w:widowControl/>
      <w:wordWrap/>
      <w:autoSpaceDE/>
      <w:autoSpaceDN/>
      <w:spacing w:before="100" w:beforeAutospacing="1" w:after="100" w:afterAutospacing="1" w:line="240" w:lineRule="auto"/>
      <w:jc w:val="left"/>
      <w:outlineLvl w:val="1"/>
    </w:pPr>
    <w:rPr>
      <w:rFonts w:ascii="굴림" w:eastAsia="굴림" w:hAnsi="굴림" w:cs="굴림"/>
      <w:b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pPr>
      <w:widowControl w:val="0"/>
      <w:wordWrap w:val="0"/>
      <w:autoSpaceDE w:val="0"/>
      <w:autoSpaceDN w:val="0"/>
      <w:spacing w:after="0" w:line="240" w:lineRule="auto"/>
    </w:pPr>
  </w:style>
  <w:style w:type="character" w:styleId="a4">
    <w:name w:val="Strong"/>
    <w:basedOn w:val="a0"/>
    <w:uiPriority w:val="22"/>
    <w:qFormat/>
    <w:rPr>
      <w:b/>
      <w:shd w:val="clear" w:color="auto" w:fill="auto"/>
    </w:rPr>
  </w:style>
  <w:style w:type="paragraph" w:styleId="a5">
    <w:name w:val="List Paragraph"/>
    <w:basedOn w:val="a"/>
    <w:uiPriority w:val="34"/>
    <w:qFormat/>
    <w:pPr>
      <w:ind w:leftChars="800" w:left="800"/>
    </w:pPr>
  </w:style>
  <w:style w:type="table" w:styleId="a6">
    <w:name w:val="Table Grid"/>
    <w:basedOn w:val="a1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0"/>
    <w:uiPriority w:val="99"/>
    <w:unhideWhenUsed/>
    <w:rPr>
      <w:color w:val="0000FF"/>
      <w:u w:val="single"/>
      <w:shd w:val="clear" w:color="auto" w:fill="auto"/>
    </w:rPr>
  </w:style>
  <w:style w:type="paragraph" w:styleId="a8">
    <w:name w:val="Normal (Web)"/>
    <w:basedOn w:val="a"/>
    <w:uiPriority w:val="99"/>
    <w:semiHidden/>
    <w:unhideWhenUsed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sz w:val="24"/>
      <w:szCs w:val="24"/>
    </w:rPr>
  </w:style>
  <w:style w:type="paragraph" w:styleId="a9">
    <w:name w:val="Balloon Text"/>
    <w:basedOn w:val="a"/>
    <w:link w:val="Char"/>
    <w:uiPriority w:val="99"/>
    <w:semiHidden/>
    <w:unhideWhenUsed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9"/>
    <w:uiPriority w:val="99"/>
    <w:semiHidden/>
    <w:rPr>
      <w:rFonts w:asciiTheme="majorHAnsi" w:eastAsiaTheme="majorEastAsia" w:hAnsiTheme="majorHAnsi" w:cstheme="majorBidi"/>
      <w:sz w:val="18"/>
      <w:szCs w:val="18"/>
      <w:shd w:val="clear" w:color="auto" w:fill="auto"/>
    </w:rPr>
  </w:style>
  <w:style w:type="paragraph" w:styleId="aa">
    <w:name w:val="header"/>
    <w:basedOn w:val="a"/>
    <w:link w:val="Char0"/>
    <w:uiPriority w:val="99"/>
    <w:unhideWhenUsed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a"/>
    <w:uiPriority w:val="99"/>
  </w:style>
  <w:style w:type="paragraph" w:styleId="ab">
    <w:name w:val="footer"/>
    <w:basedOn w:val="a"/>
    <w:link w:val="Char1"/>
    <w:uiPriority w:val="99"/>
    <w:unhideWhenUsed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b"/>
    <w:uiPriority w:val="99"/>
  </w:style>
  <w:style w:type="character" w:styleId="ac">
    <w:name w:val="FollowedHyperlink"/>
    <w:basedOn w:val="a0"/>
    <w:uiPriority w:val="99"/>
    <w:semiHidden/>
    <w:unhideWhenUsed/>
    <w:rPr>
      <w:color w:val="954F72" w:themeColor="followedHyperlink"/>
      <w:u w:val="single"/>
      <w:shd w:val="clear" w:color="auto" w:fill="auto"/>
    </w:rPr>
  </w:style>
  <w:style w:type="character" w:customStyle="1" w:styleId="style-scope">
    <w:name w:val="style-scope"/>
    <w:basedOn w:val="a0"/>
  </w:style>
  <w:style w:type="character" w:styleId="ad">
    <w:name w:val="annotation reference"/>
    <w:basedOn w:val="a0"/>
    <w:uiPriority w:val="99"/>
    <w:semiHidden/>
    <w:unhideWhenUsed/>
    <w:rPr>
      <w:sz w:val="18"/>
      <w:szCs w:val="18"/>
      <w:shd w:val="clear" w:color="auto" w:fill="auto"/>
    </w:rPr>
  </w:style>
  <w:style w:type="paragraph" w:styleId="ae">
    <w:name w:val="annotation text"/>
    <w:basedOn w:val="a"/>
    <w:link w:val="Char2"/>
    <w:uiPriority w:val="99"/>
    <w:semiHidden/>
    <w:unhideWhenUsed/>
    <w:pPr>
      <w:jc w:val="left"/>
    </w:pPr>
  </w:style>
  <w:style w:type="character" w:customStyle="1" w:styleId="Char2">
    <w:name w:val="메모 텍스트 Char"/>
    <w:basedOn w:val="a0"/>
    <w:link w:val="ae"/>
    <w:uiPriority w:val="99"/>
    <w:semiHidden/>
  </w:style>
  <w:style w:type="paragraph" w:styleId="af">
    <w:name w:val="annotation subject"/>
    <w:basedOn w:val="ae"/>
    <w:next w:val="ae"/>
    <w:link w:val="Char3"/>
    <w:uiPriority w:val="99"/>
    <w:semiHidden/>
    <w:unhideWhenUsed/>
    <w:rPr>
      <w:b/>
    </w:rPr>
  </w:style>
  <w:style w:type="character" w:customStyle="1" w:styleId="Char3">
    <w:name w:val="메모 주제 Char"/>
    <w:basedOn w:val="Char2"/>
    <w:link w:val="af"/>
    <w:uiPriority w:val="99"/>
    <w:semiHidden/>
    <w:rPr>
      <w:b/>
      <w:shd w:val="clear" w:color="auto" w:fill="auto"/>
    </w:rPr>
  </w:style>
  <w:style w:type="character" w:customStyle="1" w:styleId="2Char">
    <w:name w:val="제목 2 Char"/>
    <w:basedOn w:val="a0"/>
    <w:link w:val="2"/>
    <w:uiPriority w:val="9"/>
    <w:rPr>
      <w:rFonts w:ascii="굴림" w:eastAsia="굴림" w:hAnsi="굴림" w:cs="굴림"/>
      <w:b/>
      <w:sz w:val="36"/>
      <w:szCs w:val="36"/>
      <w:shd w:val="clear" w:color="auto" w:fill="auto"/>
    </w:rPr>
  </w:style>
  <w:style w:type="paragraph" w:customStyle="1" w:styleId="af0">
    <w:name w:val="바탕글"/>
    <w:basedOn w:val="a"/>
    <w:pPr>
      <w:spacing w:after="0" w:line="384" w:lineRule="auto"/>
    </w:pPr>
    <w:rPr>
      <w:rFonts w:ascii="굴림" w:eastAsia="굴림" w:hAnsi="굴림" w:cs="굴림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486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360</Words>
  <Characters>2054</Characters>
  <Application>Microsoft Office Word</Application>
  <DocSecurity>0</DocSecurity>
  <Lines>17</Lines>
  <Paragraphs>4</Paragraphs>
  <MMClips>0</MMClip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Title text</vt:lpstr>
    </vt:vector>
  </TitlesOfParts>
  <Company/>
  <LinksUpToDate>false</LinksUpToDate>
  <CharactersWithSpaces>2410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BIFF Marketing Team</dc:creator>
  <cp:lastModifiedBy>이현지(학부생-바이오발효융합학과)</cp:lastModifiedBy>
  <cp:revision>12</cp:revision>
  <cp:lastPrinted>2024-01-12T02:05:00Z</cp:lastPrinted>
  <dcterms:created xsi:type="dcterms:W3CDTF">2024-01-11T04:29:00Z</dcterms:created>
  <dcterms:modified xsi:type="dcterms:W3CDTF">2024-01-12T04:08:00Z</dcterms:modified>
  <cp:version>9.104.151.49087</cp:ver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2c696db407c0dd91a510c667cad4f2038e6ca406f3e8bff47c9f1aabbec89049</vt:lpwstr>
  </property>
</Properties>
</file>